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5FF9" w:rsidRDefault="00935FF9">
      <w:pPr>
        <w:jc w:val="center"/>
        <w:rPr>
          <w:rFonts w:ascii="Arial" w:hAnsi="Arial" w:cs="Arial"/>
          <w:b/>
          <w:szCs w:val="24"/>
        </w:rPr>
      </w:pPr>
    </w:p>
    <w:p w:rsidR="00935FF9" w:rsidRDefault="00935FF9">
      <w:pPr>
        <w:jc w:val="center"/>
        <w:rPr>
          <w:rFonts w:ascii="Arial" w:hAnsi="Arial" w:cs="Arial"/>
          <w:b/>
          <w:szCs w:val="24"/>
        </w:rPr>
      </w:pPr>
    </w:p>
    <w:p w:rsidR="00B94388" w:rsidRDefault="00B94388">
      <w:pPr>
        <w:jc w:val="center"/>
        <w:rPr>
          <w:rFonts w:ascii="Arial" w:hAnsi="Arial" w:cs="Arial"/>
          <w:b/>
          <w:szCs w:val="24"/>
        </w:rPr>
      </w:pPr>
    </w:p>
    <w:p w:rsidR="00B94388" w:rsidRDefault="00B94388">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Pr="00F345CF" w:rsidRDefault="00935FF9">
      <w:pPr>
        <w:jc w:val="center"/>
        <w:rPr>
          <w:rFonts w:ascii="Helvetica" w:hAnsi="Helvetica"/>
          <w:szCs w:val="24"/>
        </w:rPr>
      </w:pPr>
    </w:p>
    <w:p w:rsidR="00935FF9" w:rsidRDefault="00935FF9">
      <w:pPr>
        <w:jc w:val="center"/>
        <w:rPr>
          <w:rFonts w:ascii="Helvetica" w:hAnsi="Helvetica"/>
          <w:sz w:val="28"/>
        </w:rPr>
      </w:pPr>
    </w:p>
    <w:p w:rsidR="00935FF9" w:rsidRDefault="00935FF9">
      <w:pPr>
        <w:jc w:val="center"/>
        <w:rPr>
          <w:rFonts w:ascii="Helvetica" w:hAnsi="Helvetica"/>
          <w:sz w:val="28"/>
        </w:rPr>
      </w:pP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proofErr w:type="gramStart"/>
      <w:r w:rsidRPr="00475DD8">
        <w:rPr>
          <w:rFonts w:ascii="Arial" w:hAnsi="Arial" w:cs="Arial"/>
          <w:szCs w:val="24"/>
        </w:rPr>
        <w:t>the</w:t>
      </w:r>
      <w:proofErr w:type="gramEnd"/>
      <w:r w:rsidRPr="00475DD8">
        <w:rPr>
          <w:rFonts w:ascii="Arial" w:hAnsi="Arial" w:cs="Arial"/>
          <w:szCs w:val="24"/>
        </w:rPr>
        <w:t xml:space="preserv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w:t>
      </w:r>
      <w:proofErr w:type="gramStart"/>
      <w:r w:rsidRPr="00475DD8">
        <w:rPr>
          <w:rFonts w:ascii="Arial" w:hAnsi="Arial" w:cs="Arial"/>
          <w:szCs w:val="24"/>
        </w:rPr>
        <w:t>in</w:t>
      </w:r>
      <w:proofErr w:type="gramEnd"/>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pPr>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935FF9">
      <w:pPr>
        <w:tabs>
          <w:tab w:val="left" w:pos="1980"/>
          <w:tab w:val="left" w:pos="3860"/>
          <w:tab w:val="left" w:pos="6660"/>
        </w:tabs>
        <w:jc w:val="center"/>
        <w:rPr>
          <w:rFonts w:ascii="Arial" w:hAnsi="Arial" w:cs="Arial"/>
          <w:szCs w:val="24"/>
        </w:rPr>
      </w:pPr>
    </w:p>
    <w:p w:rsidR="00B94388" w:rsidRDefault="00B94388" w:rsidP="00935FF9">
      <w:pPr>
        <w:tabs>
          <w:tab w:val="left" w:pos="1980"/>
          <w:tab w:val="left" w:pos="3860"/>
          <w:tab w:val="left" w:pos="6660"/>
        </w:tabs>
        <w:jc w:val="center"/>
        <w:rPr>
          <w:rFonts w:ascii="Arial" w:hAnsi="Arial" w:cs="Arial"/>
          <w:szCs w:val="24"/>
        </w:rPr>
      </w:pPr>
    </w:p>
    <w:p w:rsidR="00B94388" w:rsidRDefault="00B94388"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r>
        <w:lastRenderedPageBreak/>
        <w:t>Acknowledgements</w:t>
      </w:r>
    </w:p>
    <w:p w:rsidR="0020417A" w:rsidRDefault="0020417A" w:rsidP="0020417A"/>
    <w:p w:rsidR="0020417A" w:rsidRDefault="0020417A">
      <w:r>
        <w:br w:type="page"/>
      </w:r>
    </w:p>
    <w:p w:rsidR="0020417A" w:rsidRDefault="0020417A" w:rsidP="00AB7B79">
      <w:pPr>
        <w:pStyle w:val="Heading1"/>
        <w:numPr>
          <w:ilvl w:val="0"/>
          <w:numId w:val="0"/>
        </w:numPr>
      </w:pPr>
      <w:r>
        <w:lastRenderedPageBreak/>
        <w:t>Abstract</w:t>
      </w:r>
    </w:p>
    <w:p w:rsidR="000E04CA" w:rsidRDefault="000E04CA" w:rsidP="000E04CA">
      <w:r>
        <w:t xml:space="preserve">Semiconductor manufacturing is the workhorse for a wide range of industries. It lies at the heart of consumer electronics, telecommunication equipment and medical devices. Most semiconductor electronics </w:t>
      </w:r>
      <w:proofErr w:type="gramStart"/>
      <w:r>
        <w:t>are made</w:t>
      </w:r>
      <w:proofErr w:type="gramEnd"/>
      <w:r>
        <w:t xml:space="preserve"> from Silicon, and are fabricated using CMOS technology. The versatility of semiconductor electronics stems from the ever-reducing cost of integrating more computing and memory functions on chip. The small cost for adding extra functions </w:t>
      </w:r>
      <w:proofErr w:type="gramStart"/>
      <w:r>
        <w:t>has been maintained</w:t>
      </w:r>
      <w:proofErr w:type="gramEnd"/>
      <w:r>
        <w:t xml:space="preserve">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w:t>
      </w:r>
      <w:proofErr w:type="gramStart"/>
      <w:r>
        <w:t>is celebrated</w:t>
      </w:r>
      <w:proofErr w:type="gramEnd"/>
      <w:r>
        <w:t xml:space="preserve">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w:t>
      </w:r>
      <w:proofErr w:type="gramStart"/>
      <w:r>
        <w:t>has been held</w:t>
      </w:r>
      <w:proofErr w:type="gramEnd"/>
      <w:r>
        <w:t xml:space="preserve"> back by a plethora of </w:t>
      </w:r>
      <w:proofErr w:type="spellStart"/>
      <w:r>
        <w:t>nonidealities</w:t>
      </w:r>
      <w:proofErr w:type="spellEnd"/>
      <w:r>
        <w:t xml:space="preserve">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w:t>
      </w:r>
      <w:proofErr w:type="spellStart"/>
      <w:r>
        <w:t>the</w:t>
      </w:r>
      <w:proofErr w:type="spellEnd"/>
      <w:r>
        <w:t xml:space="preserve"> design, fabrication and characterization of graphene devices in the presence of the current performance-limiting technological </w:t>
      </w:r>
      <w:proofErr w:type="spellStart"/>
      <w:r>
        <w:t>nonidealities</w:t>
      </w:r>
      <w:proofErr w:type="spellEnd"/>
      <w:r>
        <w:t xml:space="preserve"> in heterogeneous graphene-CMOS systems. We present the design, fabrication and characterization of all-graphene resistive data converters devices and diodes, discussing their </w:t>
      </w:r>
      <w:r>
        <w:lastRenderedPageBreak/>
        <w:t xml:space="preserve">performance and application as building elements of all-graphene brain-inspired computing architectures. We evaluate the performance of graphene couplers operating in the diffusive transport regime, which serve as a method to analyze the </w:t>
      </w:r>
      <w:proofErr w:type="gramStart"/>
      <w:r>
        <w:t>cross-coupling</w:t>
      </w:r>
      <w:proofErr w:type="gramEnd"/>
      <w:r>
        <w:t xml:space="preserve">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p w:rsidR="00F776D9" w:rsidRDefault="0020417A" w:rsidP="000952A7">
      <w:pPr>
        <w:pStyle w:val="Heading1"/>
        <w:numPr>
          <w:ilvl w:val="0"/>
          <w:numId w:val="0"/>
        </w:numPr>
      </w:pPr>
      <w:r>
        <w:lastRenderedPageBreak/>
        <w:t>Table of Contents</w:t>
      </w:r>
    </w:p>
    <w:p w:rsidR="000952A7" w:rsidRPr="000952A7" w:rsidRDefault="000952A7" w:rsidP="000952A7">
      <w:pPr>
        <w:ind w:firstLine="0"/>
      </w:pPr>
    </w:p>
    <w:p w:rsidR="0020417A" w:rsidRDefault="0020417A" w:rsidP="0020417A"/>
    <w:p w:rsidR="0020417A" w:rsidRDefault="0020417A">
      <w:r>
        <w:br w:type="page"/>
      </w:r>
    </w:p>
    <w:p w:rsidR="0020417A" w:rsidRDefault="0020417A" w:rsidP="00AB7B79">
      <w:pPr>
        <w:pStyle w:val="Heading1"/>
        <w:numPr>
          <w:ilvl w:val="0"/>
          <w:numId w:val="0"/>
        </w:numPr>
      </w:pPr>
      <w:r>
        <w:lastRenderedPageBreak/>
        <w:t>List of Tables</w:t>
      </w:r>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20417A" w:rsidRDefault="0020417A" w:rsidP="00AB7B79">
      <w:pPr>
        <w:pStyle w:val="Heading1"/>
        <w:numPr>
          <w:ilvl w:val="0"/>
          <w:numId w:val="0"/>
        </w:numPr>
      </w:pPr>
      <w:r>
        <w:lastRenderedPageBreak/>
        <w:t>List of Figures</w:t>
      </w:r>
    </w:p>
    <w:p w:rsidR="0020417A" w:rsidRDefault="0020417A" w:rsidP="0020417A"/>
    <w:p w:rsidR="008111A6" w:rsidRDefault="008111A6"/>
    <w:p w:rsidR="008D38F9" w:rsidRDefault="008D38F9" w:rsidP="00AB7B79">
      <w:pPr>
        <w:pStyle w:val="Heading1"/>
        <w:sectPr w:rsidR="008D38F9" w:rsidSect="001F6458">
          <w:pgSz w:w="12240" w:h="15840"/>
          <w:pgMar w:top="1440" w:right="1440" w:bottom="1440" w:left="1440" w:header="720" w:footer="720" w:gutter="0"/>
          <w:pgNumType w:fmt="lowerRoman"/>
          <w:cols w:space="720"/>
          <w:titlePg/>
          <w:docGrid w:linePitch="326"/>
        </w:sectPr>
      </w:pPr>
    </w:p>
    <w:p w:rsidR="00B66FD9" w:rsidRDefault="0020417A" w:rsidP="00AB7B79">
      <w:pPr>
        <w:pStyle w:val="Heading1"/>
      </w:pPr>
      <w:r w:rsidRPr="009F5012">
        <w:lastRenderedPageBreak/>
        <w:t>Introduction</w:t>
      </w:r>
    </w:p>
    <w:p w:rsidR="00C1144D" w:rsidRDefault="00C1144D" w:rsidP="00B438CE">
      <w:r>
        <w:t>The Semiconductor Industry has evolved over the d</w:t>
      </w:r>
      <w:r w:rsidR="000C6EE1">
        <w:t>ecades through aggressively shrinking the sizes of transistors and other integrated circuits building elements over the years.</w:t>
      </w:r>
      <w:r w:rsidR="00E14AE5">
        <w:t xml:space="preserve"> This allowed the reduction of cost per function, leading to the versatile use of electronic components and the </w:t>
      </w:r>
      <w:r w:rsidR="00B438CE">
        <w:t>rapid growth</w:t>
      </w:r>
      <w:r w:rsidR="00E14AE5">
        <w:t xml:space="preserve"> of the consumer electronics market.</w:t>
      </w:r>
      <w:r w:rsidR="000C6EE1">
        <w:t xml:space="preserve"> </w:t>
      </w:r>
    </w:p>
    <w:p w:rsidR="00035AE1" w:rsidRPr="00C1144D" w:rsidRDefault="00035AE1" w:rsidP="00990E8D">
      <w:r>
        <w:t xml:space="preserve">In this chapter, we discuss the economics of scaling, and Moore’s law, the driving force behind scaling </w:t>
      </w:r>
      <w:r w:rsidR="00890E79">
        <w:t xml:space="preserve">and </w:t>
      </w:r>
      <w:r>
        <w:t>the growth of the consumer electronics industry. We then discuss beyond-CMOS techniques</w:t>
      </w:r>
      <w:r w:rsidR="00990E8D">
        <w:t>;</w:t>
      </w:r>
      <w:r>
        <w:t xml:space="preserve"> </w:t>
      </w:r>
      <w:r w:rsidR="00990E8D">
        <w:t xml:space="preserve">a method </w:t>
      </w:r>
      <w:r>
        <w:t>used to fuel scaling economics despite the slowdown of Moore’s law. We then introduce the advantages of graphene for use in beyond-CMOS systems and present an overview of this document.</w:t>
      </w:r>
    </w:p>
    <w:p w:rsidR="009F5012" w:rsidRDefault="009F5012" w:rsidP="001C7C42">
      <w:pPr>
        <w:pStyle w:val="Heading2"/>
      </w:pPr>
      <w:r>
        <w:t>Economics of Scaling</w:t>
      </w:r>
      <w:r w:rsidR="00FE05D7">
        <w:t xml:space="preserve"> and Moore’s Law</w:t>
      </w:r>
    </w:p>
    <w:p w:rsidR="000A7513" w:rsidRDefault="000A7513" w:rsidP="000235F7">
      <w:r>
        <w:t>Moore’s law focused on reducing the cost per function on a</w:t>
      </w:r>
      <w:r w:rsidR="0057336C">
        <w:t>n integrated circuit to reduce the overall cost of electronic components</w:t>
      </w:r>
      <w:r w:rsidR="00E020D5">
        <w:fldChar w:fldCharType="begin" w:fldLock="1"/>
      </w:r>
      <w:r w:rsidR="00E020D5">
        <w:instrText>ADDIN CSL_CITATION { "citationItems" : [ { "id" : "ITEM-1", "itemData" : { "DOI" : "10.1109/JPROC.1998.658762", "ISSN" : "0018-9219", "author" : [ { "dropping-particle" : "", "family" : "Moore", "given" : "G.E.", "non-dropping-particle" : "", "parse-names" : false, "suffix" : "" } ], "container-title" : "Proceedings of the IEEE", "id" : "ITEM-1", "issue" : "1", "issued" : { "date-parts" : [ [ "1998", "1" ] ] }, "page" : "82-85", "title" : "Cramming More Components Onto Integrated Circuits", "type" : "article-journal", "volume" : "86" }, "uris" : [ "http://www.mendeley.com/documents/?uuid=90cd11f8-122c-4ac8-ab34-b303d1f7a547" ] } ], "mendeley" : { "formattedCitation" : "[1]", "plainTextFormattedCitation" : "[1]", "previouslyFormattedCitation" : "[1]" }, "properties" : { "noteIndex" : 0 }, "schema" : "https://github.com/citation-style-language/schema/raw/master/csl-citation.json" }</w:instrText>
      </w:r>
      <w:r w:rsidR="00E020D5">
        <w:fldChar w:fldCharType="separate"/>
      </w:r>
      <w:r w:rsidR="00E020D5" w:rsidRPr="00E020D5">
        <w:rPr>
          <w:noProof/>
        </w:rPr>
        <w:t>[1]</w:t>
      </w:r>
      <w:r w:rsidR="00E020D5">
        <w:fldChar w:fldCharType="end"/>
      </w:r>
      <w:r w:rsidR="0057336C">
        <w:t xml:space="preserve">. As the cost for a fixed area of the chip was relatively constant, the most straightforward way of reducing the cost per function was to shrink the size of the elements used to implement it, and </w:t>
      </w:r>
      <w:r w:rsidR="009B3D3B">
        <w:t xml:space="preserve">by </w:t>
      </w:r>
      <w:r w:rsidR="0057336C">
        <w:t>us</w:t>
      </w:r>
      <w:r w:rsidR="009B3D3B">
        <w:t>ing</w:t>
      </w:r>
      <w:r w:rsidR="0057336C">
        <w:t xml:space="preserve"> of clever circuit techniques to reduce the required area and increase functionality.</w:t>
      </w:r>
      <w:r w:rsidR="000235F7">
        <w:t xml:space="preserve"> The shrinking in transistor size is known as scaling</w:t>
      </w:r>
      <w:r w:rsidR="00E020D5">
        <w:fldChar w:fldCharType="begin" w:fldLock="1"/>
      </w:r>
      <w:r w:rsidR="00CC54C3">
        <w:instrText>ADDIN CSL_CITATION { "citationItems" : [ { "id" : "ITEM-1", "itemData" : { "ISSN" : "0018-9219", "author" : [ { "dropping-particle" : "", "family" : "Dennard", "given" : "Robert H", "non-dropping-particle" : "", "parse-names" : false, "suffix" : "" }, { "dropping-particle" : "", "family" : "Gaensslen", "given" : "Fritz H", "non-dropping-particle" : "", "parse-names" : false, "suffix" : "" }, { "dropping-particle" : "", "family" : "Yu", "given" : "Hwa-Nien", "non-dropping-particle" : "", "parse-names" : false, "suffix" : "" }, { "dropping-particle" : "", "family" : "Rideout", "given" : "V Leo", "non-dropping-particle" : "", "parse-names" : false, "suffix" : "" }, { "dropping-particle" : "", "family" : "Bassous", "given" : "Ernest", "non-dropping-particle" : "", "parse-names" : false, "suffix" : "" }, { "dropping-particle" : "", "family" : "Leblanc", "given" : "Andre R", "non-dropping-particle" : "", "parse-names" : false, "suffix" : "" } ], "container-title" : "Proceedings of the IEEE", "id" : "ITEM-1", "issue" : "4", "issued" : { "date-parts" : [ [ "1999" ] ] }, "page" : "668-678", "title" : "Design of ion-implanted MOSFET's with very small physical dimensions", "type" : "article-journal", "volume" : "87" }, "uris" : [ "http://www.mendeley.com/documents/?uuid=33b1cd34-b90e-4c22-a82b-8e27a74b5286" ] } ], "mendeley" : { "formattedCitation" : "[2]", "plainTextFormattedCitation" : "[2]", "previouslyFormattedCitation" : "[2]" }, "properties" : { "noteIndex" : 0 }, "schema" : "https://github.com/citation-style-language/schema/raw/master/csl-citation.json" }</w:instrText>
      </w:r>
      <w:r w:rsidR="00E020D5">
        <w:fldChar w:fldCharType="separate"/>
      </w:r>
      <w:r w:rsidR="00E020D5" w:rsidRPr="00E020D5">
        <w:rPr>
          <w:noProof/>
        </w:rPr>
        <w:t>[2]</w:t>
      </w:r>
      <w:r w:rsidR="00E020D5">
        <w:fldChar w:fldCharType="end"/>
      </w:r>
      <w:r w:rsidR="000235F7">
        <w:t xml:space="preserve">. Scaling initially allowed the increase of device performance, as initially devices performed better as they </w:t>
      </w:r>
      <w:proofErr w:type="gramStart"/>
      <w:r w:rsidR="000235F7">
        <w:t>were scaled</w:t>
      </w:r>
      <w:r w:rsidR="006C46F3">
        <w:t xml:space="preserve"> down</w:t>
      </w:r>
      <w:proofErr w:type="gramEnd"/>
      <w:r w:rsidR="006C46F3">
        <w:t xml:space="preserve"> in size</w:t>
      </w:r>
      <w:r w:rsidR="000235F7">
        <w:t>.</w:t>
      </w:r>
    </w:p>
    <w:p w:rsidR="000235F7" w:rsidRDefault="00882AF5" w:rsidP="00CC54C3">
      <w:r>
        <w:t xml:space="preserve">The cost of scaling started increasing in the last decade with the increase in </w:t>
      </w:r>
      <w:r w:rsidR="00CC54C3">
        <w:t xml:space="preserve">manufacturing </w:t>
      </w:r>
      <w:r>
        <w:t>cost. In addition, scaling devices down started degrading their performance causing the onset of variability and other short channel effects that reduced the technical yield of scaling</w:t>
      </w:r>
      <w:r w:rsidR="00CC54C3">
        <w:fldChar w:fldCharType="begin" w:fldLock="1"/>
      </w:r>
      <w:r w:rsidR="0041331F">
        <w:instrText>ADDIN CSL_CITATION { "citationItems" : [ { "id" : "ITEM-1", "itemData" : { "author" : [ { "dropping-particle" : "", "family" : "Taur", "given" : "Yuan", "non-dropping-particle" : "", "parse-names" : false, "suffix" : "" }, { "dropping-particle" : "", "family" : "Ning", "given" : "Tak H.", "non-dropping-particle" : "", "parse-names" : false, "suffix" : "" } ], "edition" : "2nd", "id" : "ITEM-1", "issued" : { "date-parts" : [ [ "2013" ] ] }, "number-of-pages" : "678", "publisher" : "Cambridge University Press", "title" : "Fundamentals of Modern VLSI Devices", "type" : "book" }, "uris" : [ "http://www.mendeley.com/documents/?uuid=d9655c78-8560-4c80-a408-bffcc7f80e96" ] } ], "mendeley" : { "formattedCitation" : "[3]", "plainTextFormattedCitation" : "[3]", "previouslyFormattedCitation" : "[3]" }, "properties" : { "noteIndex" : 0 }, "schema" : "https://github.com/citation-style-language/schema/raw/master/csl-citation.json" }</w:instrText>
      </w:r>
      <w:r w:rsidR="00CC54C3">
        <w:fldChar w:fldCharType="separate"/>
      </w:r>
      <w:r w:rsidR="00CC54C3" w:rsidRPr="00CC54C3">
        <w:rPr>
          <w:noProof/>
        </w:rPr>
        <w:t>[3]</w:t>
      </w:r>
      <w:r w:rsidR="00CC54C3">
        <w:fldChar w:fldCharType="end"/>
      </w:r>
      <w:r>
        <w:t>.</w:t>
      </w:r>
      <w:r w:rsidR="0066229C">
        <w:t xml:space="preserve"> This caused a slowdown in the scaling trend and disrupted the economics prospects of scaling.</w:t>
      </w:r>
    </w:p>
    <w:p w:rsidR="00C7022E" w:rsidRDefault="0066229C" w:rsidP="00C7022E">
      <w:r>
        <w:t xml:space="preserve">To </w:t>
      </w:r>
      <w:r w:rsidR="00C7022E">
        <w:t>overcome the scaling slowdown, the industry identified the three techniques of continuing economic growth:</w:t>
      </w:r>
    </w:p>
    <w:p w:rsidR="00C7022E" w:rsidRDefault="00C7022E" w:rsidP="00612D1B">
      <w:pPr>
        <w:pStyle w:val="ListParagraph"/>
        <w:numPr>
          <w:ilvl w:val="0"/>
          <w:numId w:val="27"/>
        </w:numPr>
      </w:pPr>
      <w:r>
        <w:lastRenderedPageBreak/>
        <w:t xml:space="preserve">More Moore: </w:t>
      </w:r>
      <w:r w:rsidR="005B39A7">
        <w:t>M</w:t>
      </w:r>
      <w:r>
        <w:t xml:space="preserve">ore scaling according to Moore’s law </w:t>
      </w:r>
      <w:r w:rsidR="00E57CF5">
        <w:t xml:space="preserve">and pushing for </w:t>
      </w:r>
      <w:r w:rsidR="00612D1B">
        <w:t xml:space="preserve">the continuous scaling </w:t>
      </w:r>
      <w:r>
        <w:t xml:space="preserve">down </w:t>
      </w:r>
      <w:r w:rsidR="00612D1B">
        <w:t xml:space="preserve">of </w:t>
      </w:r>
      <w:r>
        <w:t>devices.</w:t>
      </w:r>
    </w:p>
    <w:p w:rsidR="00DE3A1F" w:rsidRDefault="00C7022E" w:rsidP="00612D1B">
      <w:pPr>
        <w:pStyle w:val="ListParagraph"/>
        <w:numPr>
          <w:ilvl w:val="0"/>
          <w:numId w:val="27"/>
        </w:numPr>
      </w:pPr>
      <w:r>
        <w:t>More than Moore:</w:t>
      </w:r>
      <w:r w:rsidR="00612D1B">
        <w:t xml:space="preserve"> Integrating more non-transistor components on chip allowing more functions to be integrated, which reduces the overall system cost and allows integrating more functions on chip</w:t>
      </w:r>
      <w:r w:rsidR="0041331F">
        <w:fldChar w:fldCharType="begin" w:fldLock="1"/>
      </w:r>
      <w:r w:rsidR="0041331F">
        <w:instrText>ADDIN CSL_CITATION { "citationItems" : [ { "id" : "ITEM-1",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"ITEM-1", "issued" : { "date-parts" : [ [ "2010" ] ] }, "title" : "\u201cMore-than-Moore\u201d White Paper", "type" : "article-journal" }, "uris" : [ "http://www.mendeley.com/documents/?uuid=d488c827-13ff-4332-ad1f-148dc952e38c" ] } ], "mendeley" : { "formattedCitation" : "[4]", "plainTextFormattedCitation" : "[4]", "previouslyFormattedCitation" : "[4]" }, "properties" : { "noteIndex" : 0 }, "schema" : "https://github.com/citation-style-language/schema/raw/master/csl-citation.json" }</w:instrText>
      </w:r>
      <w:r w:rsidR="0041331F">
        <w:fldChar w:fldCharType="separate"/>
      </w:r>
      <w:r w:rsidR="0041331F" w:rsidRPr="0041331F">
        <w:rPr>
          <w:noProof/>
        </w:rPr>
        <w:t>[4]</w:t>
      </w:r>
      <w:r w:rsidR="0041331F">
        <w:fldChar w:fldCharType="end"/>
      </w:r>
      <w:r w:rsidR="00612D1B">
        <w:t>.</w:t>
      </w:r>
    </w:p>
    <w:p w:rsidR="00C7022E" w:rsidRDefault="00DE3A1F" w:rsidP="00DE3A1F">
      <w:pPr>
        <w:pStyle w:val="ListParagraph"/>
        <w:numPr>
          <w:ilvl w:val="0"/>
          <w:numId w:val="27"/>
        </w:numPr>
      </w:pPr>
      <w:r>
        <w:t xml:space="preserve">Beyond-CMOS: Introducing new materials and devices to augment or replace the current CMOS technologies. This can be through using </w:t>
      </w:r>
      <w:proofErr w:type="spellStart"/>
      <w:r>
        <w:t>SiGe</w:t>
      </w:r>
      <w:proofErr w:type="spellEnd"/>
      <w:r>
        <w:t xml:space="preserve"> wafers, III-V</w:t>
      </w:r>
      <w:r w:rsidR="00C7022E">
        <w:t xml:space="preserve"> </w:t>
      </w:r>
      <w:r>
        <w:t>semiconductors or other non-conventional materials</w:t>
      </w:r>
      <w:r w:rsidR="0041331F">
        <w:fldChar w:fldCharType="begin" w:fldLock="1"/>
      </w:r>
      <w:r w:rsidR="0041331F">
        <w:instrText>ADDIN CSL_CITATION { "citationItems" : [ { "id" : "ITEM-1", "itemData" : { "DOI" : "10.1109/IEDM.2006.346835", "ISBN" : "1-4244-0438-X", "author" : [ { "dropping-particle" : "", "family" : "Hwang", "given" : "Chang-Gyu", "non-dropping-particle" : "", "parse-names" : false, "suffix" : "" } ], "container-title" : "2006 International Electron Devices Meeting", "id" : "ITEM-1", "issued" : { "date-parts" : [ [ "2006" ] ] }, "page" : "1-8", "publisher" : "Ieee", "title" : "New Paradigms in the Silicon Industry", "type" : "paper-conference" }, "uris" : [ "http://www.mendeley.com/documents/?uuid=fee64615-07d3-4b65-962d-d7fef3059350" ] }, { "id" : "ITEM-2",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"ITEM-2", "issued" : { "date-parts" : [ [ "2010" ] ] }, "title" : "\u201cMore-than-Moore\u201d White Paper", "type" : "article-journal" }, "uris" : [ "http://www.mendeley.com/documents/?uuid=d488c827-13ff-4332-ad1f-148dc952e38c" ] }, { "id" : "ITEM-3", "itemData" : { "ISBN" : "9781467394673", "author" : [ { "dropping-particle" : "", "family" : "ISSCC2016", "given" : "", "non-dropping-particle" : "", "parse-names" : false, "suffix" : "" } ], "id" : "ITEM-3", "issued" : { "date-parts" : [ [ "2016" ] ] }, "page" : "8-13", "title" : "SESSION 1 Plenary Moore \u2019 s Law : A Path Forward", "type" : "article-journal" }, "uris" : [ "http://www.mendeley.com/documents/?uuid=1d63c46a-f91e-4212-b752-6f1faf1abd9c" ] }, { "id" : "ITEM-4",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"ITEM-4",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"mendeley" : { "formattedCitation" : "[4]\u2013[7]", "plainTextFormattedCitation" : "[4]\u2013[7]", "previouslyFormattedCitation" : "[4]\u2013[7]" }, "properties" : { "noteIndex" : 0 }, "schema" : "https://github.com/citation-style-language/schema/raw/master/csl-citation.json" }</w:instrText>
      </w:r>
      <w:r w:rsidR="0041331F">
        <w:fldChar w:fldCharType="separate"/>
      </w:r>
      <w:r w:rsidR="0041331F" w:rsidRPr="0041331F">
        <w:rPr>
          <w:noProof/>
        </w:rPr>
        <w:t>[4]–[7]</w:t>
      </w:r>
      <w:r w:rsidR="0041331F">
        <w:fldChar w:fldCharType="end"/>
      </w:r>
      <w:r>
        <w:t>.</w:t>
      </w:r>
    </w:p>
    <w:p w:rsidR="008F0C21" w:rsidRPr="000A7513" w:rsidRDefault="008F0C21" w:rsidP="008F0C21">
      <w:r>
        <w:t>In this work, we focus on the use of graphene as a beyond-CMOS material to augment CMOS circuits.</w:t>
      </w:r>
    </w:p>
    <w:p w:rsidR="00063296" w:rsidRDefault="00FE05D7" w:rsidP="001C7C42">
      <w:pPr>
        <w:pStyle w:val="Heading2"/>
      </w:pPr>
      <w:r>
        <w:t>Beyond-CMOS Materials and Device</w:t>
      </w:r>
      <w:r w:rsidR="00063296">
        <w:t>s</w:t>
      </w:r>
    </w:p>
    <w:p w:rsidR="00D958DC" w:rsidRDefault="00D958DC" w:rsidP="00DC6B43">
      <w:r>
        <w:t xml:space="preserve">Different beyond-CMOS materials and devices are active fields of research. </w:t>
      </w:r>
      <w:r w:rsidR="00323CAC">
        <w:t xml:space="preserve">RRAM, </w:t>
      </w:r>
      <w:proofErr w:type="spellStart"/>
      <w:r w:rsidR="00323CAC">
        <w:t>FeRAM</w:t>
      </w:r>
      <w:proofErr w:type="spellEnd"/>
      <w:r w:rsidR="00323CAC">
        <w:t>, magnetic logic, and other devices have been proposed to augment or replace some of CMOS functions</w:t>
      </w:r>
      <w:r w:rsidR="00DC6B43">
        <w:fldChar w:fldCharType="begin" w:fldLock="1"/>
      </w:r>
      <w:r w:rsidR="00DC6B43">
        <w:instrText>ADDIN CSL_CITATION { "citationItems" : [ { "id" : "ITEM-1", "itemData" : { "ISBN" : "9781467394673", "author" : [ { "dropping-particle" : "", "family" : "ISSCC2016", "given" : "", "non-dropping-particle" : "", "parse-names" : false, "suffix" : "" } ], "id" : "ITEM-1", "issued" : { "date-parts" : [ [ "2016" ] ] }, "page" : "8-13", "title" : "SESSION 1 Plenary Moore \u2019 s Law : A Path Forward", "type" : "article-journal" }, "uris" : [ "http://www.mendeley.com/documents/?uuid=1d63c46a-f91e-4212-b752-6f1faf1abd9c"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"10.1109/CICC.2012.6330621", "ISBN" : "9781467315555", "ISSN" : "08865930", "abstract" : "Phase Change Memory (PCM) technology is a promising candidate for the future non-volatile memory applications. Scaling of PCM into the sub-10 nm regime has been demonstrated using novel applications of nanofabrication techniques. PCM devices using solution-processed GeTe nanoparticles of diameter range 1.8-3.4nm has been demonstrated. Highly scaled (&lt;;2nm) PCM cross-point device using carbon nanotube as the electrode is fabricated proving the scalability of PCM to ultra small dimensions. The use of PCM as a nanoelectronic synapse for neuromorphic computation is also demonstrated as an illustration of PCM application beyond digital memory.", "author" : [ { "dropping-particle" : "", "family" : "Jeyasingh", "given" : "Rakesh", "non-dropping-particle" : "", "parse-names" : false, "suffix" : "" }, { "dropping-particle" : "", "family" : "Liang", "given" : "Jiale", "non-dropping-particle" : "", "parse-names" : false, "suffix" : "" }, { "dropping-particle" : "", "family" : "Caldwell", "given" : "Marissa a.", "non-dropping-particle" : "", "parse-names" : false, "suffix" : "" }, { "dropping-particle" : "", "family" : "Kuzum", "given" : "Duygu", "non-dropping-particle" : "", "parse-names" : false, "suffix" : "" }, { "dropping-particle" : "", "family" : "Wong", "given" : "H. S Philip", "non-dropping-particle" : "", "parse-names" : false, "suffix" : "" } ], "container-title" : "Proceedings of the Custom Integrated Circuits Conference", "id" : "ITEM-3", "issued" : { "date-parts" : [ [ "2012" ] ] }, "title" : "Phase change memory: Scaling and applications", "type" : "article-journal" }, "uris" : [ "http://www.mendeley.com/documents/?uuid=df468aa5-8b1c-4dfc-8aa0-c62c350bae35" ] }, { "id" : "ITEM-4", "itemData" : { "DOI" : "10.1109/IEDM.2013.6724602", "ISBN" : "978-1-4799-2306-9", "author" : [ { "dropping-particle" : "", "family" : "Cha", "given" : "Euijun", "non-dropping-particle" : "", "parse-names" : false, "suffix" : "" }, { "dropping-particle" : "", "family" : "Woo", "given" : "Jiyong", "non-dropping-particle" : "", "parse-names" : false, "suffix" : "" }, { "dropping-particle" : "", "family" : "Lee", "given" : "Daeseok", "non-dropping-particle" : "", "parse-names" : false, "suffix" : "" }, { "dropping-particle" : "", "family" : "Lee", "given" : "Sangheon", "non-dropping-particle" : "", "parse-names" : false, "suffix" : "" }, { "dropping-particle" : "", "family" : "Song", "given" : "Jeonghwan", "non-dropping-particle" : "", "parse-names" : false, "suffix" : "" }, { "dropping-particle" : "", "family" : "Koo", "given" : "Yunmo", "non-dropping-particle" : "", "parse-names" : false, "suffix" : "" }, { "dropping-particle" : "", "family" : "Lee", "given" : "Jihyun", "non-dropping-particle" : "", "parse-names" : false, "suffix" : "" }, { "dropping-particle" : "", "family" : "Park", "given" : "Chan Gyung", "non-dropping-particle" : "", "parse-names" : false, "suffix" : "" }, { "dropping-particle" : "", "family" : "Yang", "given" : "Moon Young", "non-dropping-particle" : "", "parse-names" : false, "suffix" : "" }, { "dropping-particle" : "", "family" : "Kamiya", "given" : "Katsumasa", "non-dropping-particle" : "", "parse-names" : false, "suffix" : "" }, { "dropping-particle" : "", "family" : "Shiraishi", "given" : "Kenji", "non-dropping-particle" : "", "parse-names" : false, "suffix" : "" }, { "dropping-particle" : "", "family" : "Magyari-Kope", "given" : "Blanka", "non-dropping-particle" : "", "parse-names" : false, "suffix" : "" }, { "dropping-particle" : "", "family" : "Nishi", "given" : "Yoshio", "non-dropping-particle" : "", "parse-names" : false, "suffix" : "" }, { "dropping-particle" : "", "family" : "Hwang", "given" : "Hyunsang", "non-dropping-particle" : "", "parse-names" : false, "suffix" : "" } ], "container-title" : "2013 IEEE International Electron Devices Meeting", "id" : "ITEM-4", "issued" : { "date-parts" : [ [ "2013", "12" ] ] }, "page" : "10.5.1-10.5.4", "publisher" : "IEEE", "title" : "Nanoscale (\u223c10nm) 3D vertical ReRAM and NbO&lt;inf&gt;2&lt;/inf&gt; threshold selector with TiN electrode", "type" : "paper-conference" }, "uris" : [ "http://www.mendeley.com/documents/?uuid=80851da3-0fb5-45c1-8587-01fa3a0b2d3e" ] }, { "id" : "ITEM-5",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"ITEM-5", "issue" : "February", "issued" : { "date-parts" : [ [ "2015", "2" ] ] }, "page" : "1-4", "publisher" : "IEEE", "title" : "An RRAM-based Oscillatory Neural Network", "type" : "paper-conference" }, "uris" : [ "http://www.mendeley.com/documents/?uuid=3bcfe16c-0750-4955-8859-f33a708bb133" ] }, { "id" : "ITEM-6",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"ITEM-6", "issued" : { "date-parts" : [ [ "2012" ] ] }, "page" : "231-234", "title" : "RRAM-based synapse for neuromorphic system with pattern recognition function", "type" : "article-journal" }, "uris" : [ "http://www.mendeley.com/documents/?uuid=834af363-bf60-438c-bacb-95e19e081d52" ] }, { "id" : "ITEM-7",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"ITEM-7", "issue" : "2", "issued" : { "date-parts" : [ [ "2015", "6" ] ] }, "page" : "230-241", "title" : "Oscillatory Neural Networks Based on TMO Nano-Oscillators and Multi-Level RRAM Cells", "type" : "article-journal", "volume" : "5" }, "uris" : [ "http://www.mendeley.com/documents/?uuid=76febf55-9f03-4bfa-b88b-f9a7a3515b44" ] }, { "id" : "ITEM-8", "itemData" : { "DOI" : "10.1109/JSSC.2008.920318", "ISBN" : "0018-9200", "ISSN" : "0018-9200", "abstract" : "An RF-DC power conversion system is designed to efficiently convert far-field RF energy to DC voltages at very low received power and voltages. Passive rectifier circuits are designed in a 0.25 mum CMOS technology using floating gate transistors as rectifying diodes. The 36-stage rectifier can rectify input voltages as low as 50 mV with a voltage gain of 6.4 and operates with received power as low as 5.5 muW(22.6 dBm). Optimized for far field, the circuit operates at a distance of 44 m from a 4 W EIRP source. The high voltage range achieved at low load current make it ideal for use in passively powered sensor networks.", "author" : [ { "dropping-particle" : "", "family" : "Le", "given" : "Triet", "non-dropping-particle" : "", "parse-names" : false, "suffix" : "" }, { "dropping-particle" : "", "family" : "Mayaram", "given" : "Karti", "non-dropping-particle" : "", "parse-names" : false, "suffix" : "" }, { "dropping-particle" : "", "family" : "Fiez", "given" : "Terri", "non-dropping-particle" : "", "parse-names" : false, "suffix" : "" } ], "container-title" : "IEEE Journal of Solid-State Circuits", "id" : "ITEM-8", "issue" : "5", "issued" : { "date-parts" : [ [ "2008", "5" ] ] }, "page" : "1287-1302", "title" : "Efficient Far-Field Radio Frequency Energy Harvesting for Passively Powered Sensor Networks", "type" : "article-journal", "volume" : "43" }, "uris" : [ "http://www.mendeley.com/documents/?uuid=f1a93805-56b4-4890-85c8-40862e4b5405" ] }, { "id" : "ITEM-9", "itemData" : { "DOI" : "10.1109/TVLSI.2013.2290083", "ISSN" : "1063-8210", "author" : [ { "dropping-particle" : "", "family" : "Lueders", "given" : "Michael", "non-dropping-particle" : "", "parse-names" : false, "suffix" : "" }, { "dropping-particle" : "", "family" : "Eversmann", "given" : "Bjoern", "non-dropping-particle" : "", "parse-names" : false, "suffix" : "" }, { "dropping-particle" : "", "family" : "Gerber", "given" : "Johannes", "non-dropping-particle" : "", "parse-names" : false, "suffix" : "" }, { "dropping-particle" : "", "family" : "Huber", "given" : "Korbinian", "non-dropping-particle" : "", "parse-names" : false, "suffix" : "" }, { "dropping-particle" : "", "family" : "Kuhn", "given" : "Ruediger", "non-dropping-particle" : "", "parse-names" : false, "suffix" : "" }, { "dropping-particle" : "", "family" : "Zwerg", "given" : "Michael", "non-dropping-particle" : "", "parse-names" : false, "suffix" : "" }, { "dropping-particle" : "", "family" : "Schmitt-Landsiedel", "given" : "Doris", "non-dropping-particle" : "", "parse-names" : false, "suffix" : "" }, { "dropping-particle" : "", "family" : "Brederlow", "given" : "Ralf", "non-dropping-particle" : "", "parse-names" : false, "suffix" : "" } ], "container-title" : "IEEE Transactions on Very Large Scale Integration (VLSI) Systems", "id" : "ITEM-9", "issue" : "11", "issued" : { "date-parts" : [ [ "2014", "11" ] ] }, "page" : "2287-2296", "title" : "Architectural and Circuit Design Techniques for Power Management of Ultra-Low-Power MCU Systems", "type" : "article-journal", "volume" : "22" }, "uris" : [ "http://www.mendeley.com/documents/?uuid=842b32bf-925c-436b-8c5c-f9c01c7806fe" ] }, { "id" : "ITEM-10", "itemData" : { "DOI" : "10.1109/CNNA.2012.6331473", "ISBN" : "978-1-4673-0289-0", "ISSN" : "21650160", "abstract" : "Many of the proposed and emerging nano-scale technologies simply cannot compete with CMOS in terms of energy efficiency for performing Boolean operations. However, the potential for these technologies to perform useful non-Boolean computations remains an opportunity to be explored. In this talk we examine the use of the resonance of coupled nano-scale oscillators as a primitive computational operator for associative processing and develop the architectural structures that could enable such devices to be integrated into mainstream applications.", "author" : [ { "dropping-particle" : "", "family" : "Levitan", "given" : "Steven P.", "non-dropping-particle" : "", "parse-names" : false, "suffix" : "" }, { "dropping-particle" : "", "family" : "Fang", "given" : "Yan", "non-dropping-particle" : "", "parse-names" : false, "suffix" : "" }, { "dropping-particle" : "", "family" : "Dash", "given" : "Denver H.", "non-dropping-particle" : "", "parse-names" : false, "suffix" : "" }, { "dropping-particle" : "", "family" : "Shibata", "given" : "Tadashi", "non-dropping-particle" : "", "parse-names" : false, "suffix" : "" }, { "dropping-particle" : "", "family" : "Nikonov", "given" : "Dmitri E.", "non-dropping-particle" : "", "parse-names" : false, "suffix" : "" }, { "dropping-particle" : "", "family" : "Bourianoff", "given" : "George I.", "non-dropping-particle" : "", "parse-names" : false, "suffix" : "" } ], "container-title" : "2012 13th International Workshop on Cellular Nanoscale Networks and their Applications", "id" : "ITEM-10", "issued" : { "date-parts" : [ [ "2012", "8" ] ] }, "page" : "1-6", "publisher" : "IEEE", "title" : "Non-Boolean associative architectures based on nano-oscillators", "type" : "paper-conference" }, "uris" : [ "http://www.mendeley.com/documents/?uuid=0039b8ba-f0d4-4393-9e67-64963f2addaf" ] }, { "id" : "ITEM-11",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"ITEM-11",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"id" : "ITEM-12", "itemData" : { "DOI" : "10.1038/nnano.2014.207", "ISBN" : "1748-3395 (Electronic)\\r1748-3387 (Linking)", "ISSN" : "1748-3387", "PMID" : "25286272", "abstract" : "The compelling demand for higher performance and lower power consumption in electronic systems is the main driving force of the electronics industry's quest for devices and/or architectures based on new materials. Here, we provide a review of electronic devices based on two-dimensional materials, outlining their potential as a technological option beyond scaled complementary metal-oxide-semiconductor switches. We focus on the performance limits and advantages of these materials and associated technologies, when exploited for both digital and analog applications, focusing on the main figures of merit needed to meet industry requirements. We also discuss the use of two-dimensional materials as an enabling factor for flexible electronics and provide our perspectives on future developments.", "author" : [ { "dropping-particle" : "", "family" : "Fiori", "given" : "Gianluca", "non-dropping-particle" : "", "parse-names" : false, "suffix" : "" }, { "dropping-particle" : "", "family" : "Bonaccorso", "given" : "Francesco", "non-dropping-particle" : "", "parse-names" : false, "suffix" : "" }, { "dropping-particle" : "", "family" : "Iannaccone", "given" : "Giuseppe", "non-dropping-particle" : "", "parse-names" : false, "suffix" : "" }, { "dropping-particle" : "", "family" : "Palacios", "given" : "Tom\u00e1s", "non-dropping-particle" : "", "parse-names" : false, "suffix" : "" }, { "dropping-particle" : "", "family" : "Neumaier", "given" : "Daniel", "non-dropping-particle" : "", "parse-names" : false, "suffix" : "" }, { "dropping-particle" : "", "family" : "Seabaugh", "given" : "Alan", "non-dropping-particle" : "", "parse-names" : false, "suffix" : "" }, { "dropping-particle" : "", "family" : "Banerjee", "given" : "Sanjay K.", "non-dropping-particle" : "", "parse-names" : false, "suffix" : "" }, { "dropping-particle" : "", "family" : "Colombo", "given" : "Luigi", "non-dropping-particle" : "", "parse-names" : false, "suffix" : "" } ], "container-title" : "Nature Nanotechnology", "id" : "ITEM-12", "issue" : "10", "issued" : { "date-parts" : [ [ "2014" ] ] }, "page" : "768-779", "title" : "Electronics based on two-dimensional materials", "type" : "article-journal", "volume" : "9" }, "uris" : [ "http://www.mendeley.com/documents/?uuid=8622533c-9861-4bb9-953e-b1ee88696769" ] }, { "id" : "ITEM-13", "itemData" : { "DOI" : "10.1038/natrevmats.2016.52", "ISSN" : "2058-8437", "author" : [ { "dropping-particle" : "", "family" : "Chhowalla", "given" : "Manish", "non-dropping-particle" : "", "parse-names" : false, "suffix" : "" }, { "dropping-particle" : "", "family" : "Jena", "given" : "Debdeep", "non-dropping-particle" : "", "parse-names" : false, "suffix" : "" }, { "dropping-particle" : "", "family" : "Zhang", "given" : "Hua", "non-dropping-particle" : "", "parse-names" : false, "suffix" : "" } ], "container-title" : "Nature Reviews Materials", "id" : "ITEM-13", "issue" : "11", "issued" : { "date-parts" : [ [ "2016", "8", "17" ] ] }, "page" : "16052", "title" : "Two-dimensional semiconductors for transistors", "type" : "article-journal", "volume" : "1" }, "uris" : [ "http://www.mendeley.com/documents/?uuid=904af551-04df-4726-bbfa-ec8a06b59f43" ] } ], "mendeley" : { "formattedCitation" : "[6]\u2013[18]", "plainTextFormattedCitation" : "[6]\u2013[18]" }, "properties" : { "noteIndex" : 0 }, "schema" : "https://github.com/citation-style-language/schema/raw/master/csl-citation.json" }</w:instrText>
      </w:r>
      <w:r w:rsidR="00DC6B43">
        <w:fldChar w:fldCharType="separate"/>
      </w:r>
      <w:r w:rsidR="00DC6B43" w:rsidRPr="00DC6B43">
        <w:rPr>
          <w:noProof/>
        </w:rPr>
        <w:t>[6]–[18]</w:t>
      </w:r>
      <w:r w:rsidR="00DC6B43">
        <w:fldChar w:fldCharType="end"/>
      </w:r>
      <w:r w:rsidR="00323CAC">
        <w:t xml:space="preserve">Different technologies target the replacement of their CMOS counterparts, as well as implementing novel functions and architectures for computations and memory. </w:t>
      </w:r>
    </w:p>
    <w:p w:rsidR="00323CAC" w:rsidRPr="00D958DC" w:rsidRDefault="00323CAC" w:rsidP="00323CAC">
      <w:r>
        <w:t>The compatibility of beyond-CMOS devices with current CMOS infrastructure is a fundamental pillar in the conception of these devices. The CMOS infrastructure and economics prevents the rapid replacement of CMOS, and all beyond-CMOS technologies focus on augmenting CMOS.</w:t>
      </w:r>
    </w:p>
    <w:p w:rsidR="00063296" w:rsidRDefault="00063296" w:rsidP="001C7C42">
      <w:pPr>
        <w:pStyle w:val="Heading2"/>
      </w:pPr>
      <w:r w:rsidRPr="00063296">
        <w:t>Graphene as a Beyond-CMOS Material</w:t>
      </w:r>
    </w:p>
    <w:p w:rsidR="00D135B9" w:rsidRDefault="00D135B9" w:rsidP="00DC6B43">
      <w:r>
        <w:t>Graphene’s 2D nature and inherent compatibility with CMOS make it an ideal choice for heterogeneous integration. The high charge carrier mobility, large surface-to-volume ratio</w:t>
      </w:r>
      <w:r w:rsidR="00011229">
        <w:t xml:space="preserve"> make it suitable for the implementation of high-performance circuits and sensors</w:t>
      </w:r>
      <w:r w:rsidR="00DC6B43">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"id" : "ITEM-2",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"ITEM-2", "issue" : "3", "issued" : { "date-parts" : [ [ "2007", "3" ] ] }, "page" : "183-91", "title" : "The rise of graphene.", "type" : "article-journal", "volume" : "6" }, "uris" : [ "http://www.mendeley.com/documents/?uuid=530a974a-0af9-40e5-b883-687bf07c903a" ] }, { "id" : "ITEM-3",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"ITEM-3",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"[19]\u2013[21]", "plainTextFormattedCitation" : "[19]\u2013[21]", "previouslyFormattedCitation" : "[19]\u2013[21]" }, "properties" : { "noteIndex" : 0 }, "schema" : "https://github.com/citation-style-language/schema/raw/master/csl-citation.json" }</w:instrText>
      </w:r>
      <w:r w:rsidR="00DC6B43">
        <w:fldChar w:fldCharType="separate"/>
      </w:r>
      <w:r w:rsidR="00DC6B43" w:rsidRPr="00DC6B43">
        <w:rPr>
          <w:noProof/>
        </w:rPr>
        <w:t>[19]–[21]</w:t>
      </w:r>
      <w:r w:rsidR="00DC6B43">
        <w:fldChar w:fldCharType="end"/>
      </w:r>
      <w:r w:rsidR="00011229">
        <w:t>. However, current technological limitations and non-idealities limit the implementation of graphene circuits.</w:t>
      </w:r>
    </w:p>
    <w:p w:rsidR="00011229" w:rsidRPr="00D135B9" w:rsidRDefault="00011229" w:rsidP="00011229">
      <w:r>
        <w:lastRenderedPageBreak/>
        <w:t>In this work, we focus on the use of graphene to implement non-transistor devices that embed circuit functions into devices. We focus on the use of graphene for the implementation of neuromorphic computing architectures, low-loss diodes and discuss the limits of scaling graphene interconnects by studying graphene current couplers. We also discuss the current technological limitations that hamper the performance of graphene devices.</w:t>
      </w:r>
      <w:r w:rsidR="00E15FD0">
        <w:t xml:space="preserve"> We focus on the use of CVD graphene throughout this work because it is the most suitable for heterogeneous integration with CMOS.</w:t>
      </w:r>
    </w:p>
    <w:p w:rsidR="00063296" w:rsidRDefault="00063296" w:rsidP="001C7C42">
      <w:pPr>
        <w:pStyle w:val="Heading2"/>
      </w:pPr>
      <w:r w:rsidRPr="00063296">
        <w:t>Overview of Document</w:t>
      </w:r>
    </w:p>
    <w:p w:rsidR="00F573E4" w:rsidRDefault="00F573E4" w:rsidP="00CE7554">
      <w:r>
        <w:t>We begin by discussing the basic electronic properties of graphene in Chapter 2, outlining the basic electronic properties and the role the substrate and contacts play in affecting the behavior of graphene devices. We also discuss the</w:t>
      </w:r>
      <w:r w:rsidR="00E15FD0">
        <w:t xml:space="preserve"> charge transport</w:t>
      </w:r>
      <w:r>
        <w:t xml:space="preserve"> </w:t>
      </w:r>
      <w:r w:rsidR="00E15FD0">
        <w:t xml:space="preserve">in CVD graphene, which we used throughout this thesis, and </w:t>
      </w:r>
      <w:r>
        <w:t>methods to characterize graphene</w:t>
      </w:r>
      <w:r w:rsidR="00CE7554">
        <w:t>.</w:t>
      </w:r>
    </w:p>
    <w:p w:rsidR="0022757C" w:rsidRDefault="00CE7554" w:rsidP="00760925">
      <w:r>
        <w:t xml:space="preserve">Chapter 3 presents an implementation of all-graphene neuromorphic computing architecture. It focuses on the implementation </w:t>
      </w:r>
      <w:r w:rsidR="00760925">
        <w:t>of nearest-neighbor cellular neural networks using graphene. We discuss how to build the building blocks of the system (neurons and synapses) using graphene and present measurement results from prototype devices used to characterize graphene neurons.</w:t>
      </w:r>
    </w:p>
    <w:p w:rsidR="00CE7554" w:rsidRDefault="0022757C" w:rsidP="00E21A9E">
      <w:r>
        <w:t xml:space="preserve">Chapter 4 focuses on the implementation of low-loss, zero turn-on voltage, diodes using graphene. We begin by </w:t>
      </w:r>
      <w:r w:rsidR="00E21A9E">
        <w:t xml:space="preserve">an overview of previously </w:t>
      </w:r>
      <w:proofErr w:type="gramStart"/>
      <w:r w:rsidR="00E21A9E">
        <w:t xml:space="preserve">proposed </w:t>
      </w:r>
      <w:r w:rsidR="00760925">
        <w:t xml:space="preserve"> </w:t>
      </w:r>
      <w:r w:rsidR="00E21A9E">
        <w:t>low</w:t>
      </w:r>
      <w:proofErr w:type="gramEnd"/>
      <w:r w:rsidR="00E21A9E">
        <w:t>-loss graphene diodes, before proposing a new architecture that depends on the photon-like behavior of charge carriers in graphene for rectification. We present measurements form prototype devices used to assess the performance of the proposed diode structure, showing how it outperforms all previously published devices. We conclude by a discussion on the limitations of performance of the proposed architecture.</w:t>
      </w:r>
    </w:p>
    <w:p w:rsidR="00D2349E" w:rsidRDefault="00D2349E" w:rsidP="00D2349E">
      <w:r>
        <w:t>Chapter 5 focuses on the analysis of current couplers using graphene ribbons operating in the diffusive regime, and using it as a method to analyze the scaling limits of graphene interconnects. We present a model for the diffusive transport coupler, discussing its performance and limitations before using it to assess the scaling limits of graphene interconnects.</w:t>
      </w:r>
    </w:p>
    <w:p w:rsidR="00D2349E" w:rsidRDefault="00D2349E" w:rsidP="004A1D36">
      <w:r>
        <w:lastRenderedPageBreak/>
        <w:t xml:space="preserve">Chapter 6 summarizes a number of technological limitations that limit the performance of graphene devices and circuits. We discuss the role of electrical and thermal contact resistance, the evolution of stress in dual-gated graphene devices and the impact of photoresist chemistry on graphene FET performance. </w:t>
      </w:r>
      <w:r w:rsidR="004A1D36">
        <w:t>We then discuss the effect of photoresist residuals on graphene performance.</w:t>
      </w:r>
    </w:p>
    <w:p w:rsidR="00035158" w:rsidRDefault="00035158" w:rsidP="00035158">
      <w:r>
        <w:t xml:space="preserve">Chapter 7 concludes this work, describing different ways that can alleviate the current technological limitations and proposing different ways graphene </w:t>
      </w:r>
      <w:proofErr w:type="gramStart"/>
      <w:r>
        <w:t>can be used</w:t>
      </w:r>
      <w:proofErr w:type="gramEnd"/>
      <w:r>
        <w:t xml:space="preserve"> in electronics.</w:t>
      </w:r>
    </w:p>
    <w:p w:rsidR="00B91BA4" w:rsidRPr="00F573E4" w:rsidRDefault="00B91BA4" w:rsidP="00B91BA4">
      <w:r>
        <w:t xml:space="preserve">We have </w:t>
      </w:r>
      <w:proofErr w:type="gramStart"/>
      <w:r>
        <w:t>4</w:t>
      </w:r>
      <w:proofErr w:type="gramEnd"/>
      <w:r>
        <w:t xml:space="preserve"> appendices at the end of this work. Appendix </w:t>
      </w:r>
      <w:proofErr w:type="gramStart"/>
      <w:r>
        <w:t>A</w:t>
      </w:r>
      <w:proofErr w:type="gramEnd"/>
      <w:r>
        <w:t xml:space="preserve"> details the nanofabrication processing parameters used throughout this work; Appendix B describes the steps used to fabricate a dual-gated graphene device; Appendix C outlines the measurement setup used when characterizing the prototype devices presented; and Appendix D gives a detailed derivation of the electrical model of a graphene current coupler operating in the diffusive regime.</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r>
        <w:lastRenderedPageBreak/>
        <w:t>The Electronic Properties of Graphene</w:t>
      </w:r>
    </w:p>
    <w:p w:rsidR="003E619F" w:rsidRDefault="00FB4754" w:rsidP="0075144B">
      <w:r>
        <w:t xml:space="preserve">In this chapter, we discuss the electronic properties of graphene integral to this work. We start with a description of graphene’s band structure, elaborating on </w:t>
      </w:r>
      <w:proofErr w:type="gramStart"/>
      <w:r>
        <w:t>the its</w:t>
      </w:r>
      <w:proofErr w:type="gramEnd"/>
      <w:r>
        <w:t xml:space="preserve">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into experimental </w:t>
      </w:r>
      <w:r w:rsidR="001D5826">
        <w:t>aspects that</w:t>
      </w:r>
      <w:r>
        <w:t xml:space="preserve"> affect graphene’s performance</w:t>
      </w:r>
      <w:r w:rsidR="00BE7B86">
        <w:t xml:space="preserve">, discussing </w:t>
      </w:r>
      <w:r>
        <w:t xml:space="preserve">how the presence of a substrate affects graphene. We then discuss the </w:t>
      </w:r>
      <w:r w:rsidR="00707E69">
        <w:t xml:space="preserve">nature of </w:t>
      </w:r>
      <w:r>
        <w:t>charge transport in CVD graphene</w:t>
      </w:r>
      <w:r w:rsidR="00707E69">
        <w:t>, followed by a discussion of how metal contacts induce graphene in their vicinity.</w:t>
      </w:r>
    </w:p>
    <w:p w:rsidR="00746475" w:rsidRPr="003E619F" w:rsidRDefault="00746475" w:rsidP="00FB4754">
      <w:r>
        <w:t>We then turn into the characterization methods of graphene, discussing the Raman analysis of graphene, which allows us to identify the number of layers and infer the information about the quality of the material. We then conclude by a description of the electrical model used to characterize and describe the devices presented in this work.</w:t>
      </w:r>
    </w:p>
    <w:p w:rsidR="00000977" w:rsidRDefault="00000977" w:rsidP="001C7C42">
      <w:pPr>
        <w:pStyle w:val="Heading2"/>
      </w:pPr>
      <w:r>
        <w:t>Electronic Band Structure of Graphene</w:t>
      </w:r>
    </w:p>
    <w:p w:rsidR="001D5826" w:rsidRDefault="001D5826" w:rsidP="003469BC">
      <w:r>
        <w:t xml:space="preserve">Graphene’s atoms lie in a hexagonal lattice with the atoms placed 1.42 </w:t>
      </w:r>
      <w:r>
        <w:rPr>
          <w:rFonts w:cs="Times"/>
        </w:rPr>
        <w:t>Å</w:t>
      </w:r>
      <w:r w:rsidR="00F470D7">
        <w:rPr>
          <w:rFonts w:cs="Times"/>
        </w:rPr>
        <w:fldChar w:fldCharType="begin" w:fldLock="1"/>
      </w:r>
      <w:r w:rsidR="00DC6B43">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"[22], [19]", "plainTextFormattedCitation" : "[22], [19]", "previouslyFormattedCitation" : "[22], [19]" }, "properties" : { "noteIndex" : 0 }, "schema" : "https://github.com/citation-style-language/schema/raw/master/csl-citation.json" }</w:instrText>
      </w:r>
      <w:r w:rsidR="00F470D7">
        <w:rPr>
          <w:rFonts w:cs="Times"/>
        </w:rPr>
        <w:fldChar w:fldCharType="separate"/>
      </w:r>
      <w:r w:rsidR="00DC6B43" w:rsidRPr="00DC6B43">
        <w:rPr>
          <w:rFonts w:cs="Times"/>
          <w:noProof/>
        </w:rPr>
        <w:t>[22], [19]</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3469BC">
        <w:t xml:space="preserve">Figure </w:t>
      </w:r>
      <w:r w:rsidR="003469BC">
        <w:rPr>
          <w:noProof/>
          <w:cs/>
        </w:rPr>
        <w:t>‎</w:t>
      </w:r>
      <w:proofErr w:type="gramStart"/>
      <w:r w:rsidR="003469BC">
        <w:rPr>
          <w:noProof/>
        </w:rPr>
        <w:t>2</w:t>
      </w:r>
      <w:r w:rsidR="003469BC">
        <w:t>.</w:t>
      </w:r>
      <w:r w:rsidR="003469BC">
        <w:rPr>
          <w:noProof/>
        </w:rPr>
        <w:t>1</w:t>
      </w:r>
      <w:proofErr w:type="gramEnd"/>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3469BC">
        <w:t xml:space="preserve">Figure </w:t>
      </w:r>
      <w:r w:rsidR="003469BC">
        <w:rPr>
          <w:noProof/>
          <w:cs/>
        </w:rPr>
        <w:t>‎</w:t>
      </w:r>
      <w:proofErr w:type="gramStart"/>
      <w:r w:rsidR="003469BC">
        <w:rPr>
          <w:noProof/>
        </w:rPr>
        <w:t>2</w:t>
      </w:r>
      <w:r w:rsidR="003469BC">
        <w:t>.</w:t>
      </w:r>
      <w:r w:rsidR="003469BC">
        <w:rPr>
          <w:noProof/>
        </w:rPr>
        <w:t>1</w:t>
      </w:r>
      <w:proofErr w:type="gramEnd"/>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F470D7">
        <w:fldChar w:fldCharType="separate"/>
      </w:r>
      <w:r w:rsidR="00DC6B43" w:rsidRPr="00DC6B43">
        <w:rPr>
          <w:noProof/>
        </w:rPr>
        <w:t>[19]</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0" w:name="_Ref490426375"/>
      <w:r>
        <w:t xml:space="preserve">Figure </w:t>
      </w:r>
      <w:fldSimple w:instr=" STYLEREF 1 \s ">
        <w:r w:rsidR="00E85FD5">
          <w:rPr>
            <w:noProof/>
            <w:cs/>
          </w:rPr>
          <w:t>‎</w:t>
        </w:r>
        <w:r w:rsidR="00E85FD5">
          <w:rPr>
            <w:noProof/>
          </w:rPr>
          <w:t>2</w:t>
        </w:r>
      </w:fldSimple>
      <w:r w:rsidR="00E85FD5">
        <w:t>.</w:t>
      </w:r>
      <w:fldSimple w:instr=" SEQ Figure \* ARABIC \s 1 ">
        <w:r w:rsidR="00E85FD5">
          <w:rPr>
            <w:noProof/>
          </w:rPr>
          <w:t>1</w:t>
        </w:r>
      </w:fldSimple>
      <w:bookmarkEnd w:id="0"/>
      <w:r>
        <w:t xml:space="preserve"> (a) Hexagonal placement of Carbon atoms in graphene </w:t>
      </w:r>
      <w:proofErr w:type="gramStart"/>
      <w:r>
        <w:t>can be analyzed</w:t>
      </w:r>
      <w:proofErr w:type="gramEnd"/>
      <w:r>
        <w:t xml:space="preserve"> as two interleaving triangular </w:t>
      </w:r>
      <w:proofErr w:type="spellStart"/>
      <w:r>
        <w:t>sublattices</w:t>
      </w:r>
      <w:proofErr w:type="spellEnd"/>
      <w:r>
        <w:t xml:space="preserve">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r>
        <w:t xml:space="preserve">Figure </w:t>
      </w:r>
      <w:fldSimple w:instr=" STYLEREF 1 \s ">
        <w:r w:rsidR="00E85FD5">
          <w:rPr>
            <w:noProof/>
            <w:cs/>
          </w:rPr>
          <w:t>‎</w:t>
        </w:r>
        <w:r w:rsidR="00E85FD5">
          <w:rPr>
            <w:noProof/>
          </w:rPr>
          <w:t>2</w:t>
        </w:r>
      </w:fldSimple>
      <w:r w:rsidR="00E85FD5">
        <w:t>.</w:t>
      </w:r>
      <w:fldSimple w:instr=" SEQ Figure \* ARABIC \s 1 ">
        <w:r w:rsidR="00E85FD5">
          <w:rPr>
            <w:noProof/>
          </w:rPr>
          <w:t>2</w:t>
        </w:r>
      </w:fldSimple>
      <w:r>
        <w:t xml:space="preserve"> (a) </w:t>
      </w:r>
      <w:proofErr w:type="gramStart"/>
      <w:r>
        <w:t>The</w:t>
      </w:r>
      <w:proofErr w:type="gramEnd"/>
      <w:r>
        <w:t xml:space="preserve"> conduction and valence band touch at the vertices of the Brillouin zone. The points of contact have zero energy and </w:t>
      </w:r>
      <w:proofErr w:type="gramStart"/>
      <w:r>
        <w:t>are known</w:t>
      </w:r>
      <w:proofErr w:type="gramEnd"/>
      <w:r>
        <w:t xml:space="preserve">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proofErr w:type="gramStart"/>
      <w:r w:rsidR="000E11C7">
        <w:t>c</w:t>
      </w:r>
      <w:r w:rsidR="007C7852">
        <w:t xml:space="preserve">onduction band </w:t>
      </w:r>
      <w:r w:rsidR="008D0820">
        <w:t>energy dispersion</w:t>
      </w:r>
      <w:proofErr w:type="gramEnd"/>
      <w:r w:rsidR="008D0820">
        <w:t xml:space="preserve"> showing its symmetry. The </w:t>
      </w:r>
      <w:r w:rsidR="00EB1E25">
        <w:t xml:space="preserve">zero energy </w:t>
      </w:r>
      <w:r w:rsidR="008D0820">
        <w:t xml:space="preserve">points </w:t>
      </w:r>
      <w:proofErr w:type="gramStart"/>
      <w:r w:rsidR="008D0820">
        <w:t>are shown</w:t>
      </w:r>
      <w:proofErr w:type="gramEnd"/>
      <w:r w:rsidR="008D0820">
        <w:t xml:space="preserve"> in dark blue.</w:t>
      </w:r>
    </w:p>
    <w:p w:rsidR="00273AEF" w:rsidRDefault="003A4876" w:rsidP="007F2749">
      <w:r>
        <w:t xml:space="preserve">The electronic band structure of graphene shows the conduction and valence bands touch at the vertices of the Brillouin zone. These are the points of zero energy and </w:t>
      </w:r>
      <w:proofErr w:type="gramStart"/>
      <w:r>
        <w:t>are known</w:t>
      </w:r>
      <w:proofErr w:type="gramEnd"/>
      <w:r>
        <w:t xml:space="preserve">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F4B8E">
        <w:fldChar w:fldCharType="separate"/>
      </w:r>
      <w:r w:rsidR="00DC6B43" w:rsidRPr="00DC6B43">
        <w:rPr>
          <w:noProof/>
        </w:rPr>
        <w:t>[19]</w:t>
      </w:r>
      <w:r w:rsidR="009F4B8E">
        <w:fldChar w:fldCharType="end"/>
      </w:r>
      <w:r w:rsidR="007F2749">
        <w:t>, and the dispersion relation looks conical up to energies in excess of 1 eV</w:t>
      </w:r>
      <w:r w:rsidR="00AB2BBF">
        <w:t xml:space="preserve"> </w:t>
      </w:r>
      <w:r w:rsidR="00AB2BBF">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AB2BBF">
        <w:fldChar w:fldCharType="separate"/>
      </w:r>
      <w:r w:rsidR="00DC6B43" w:rsidRPr="00DC6B43">
        <w:rPr>
          <w:noProof/>
        </w:rPr>
        <w:t>[23]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985BB8">
        <w:t xml:space="preserve">Figure </w:t>
      </w:r>
      <w:r w:rsidR="00985BB8">
        <w:rPr>
          <w:noProof/>
          <w:cs/>
        </w:rPr>
        <w:t>‎</w:t>
      </w:r>
      <w:r w:rsidR="00985BB8">
        <w:rPr>
          <w:noProof/>
        </w:rPr>
        <w:t>2</w:t>
      </w:r>
      <w:r w:rsidR="00985BB8">
        <w:t>.</w:t>
      </w:r>
      <w:r w:rsidR="00985BB8">
        <w:rPr>
          <w:noProof/>
        </w:rPr>
        <w:t>3</w:t>
      </w:r>
      <w:r w:rsidR="00985BB8">
        <w:fldChar w:fldCharType="end"/>
      </w:r>
      <w:r w:rsidR="007F2749">
        <w:t>.</w:t>
      </w:r>
      <w:r w:rsidR="00181C8D">
        <w:t xml:space="preserve"> All the plots assume a nearest-neighbor hopping energy of 2.7 eV</w:t>
      </w:r>
      <w:r w:rsidR="0094099C">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4099C">
        <w:fldChar w:fldCharType="separate"/>
      </w:r>
      <w:r w:rsidR="00DC6B43" w:rsidRPr="00DC6B43">
        <w:rPr>
          <w:noProof/>
        </w:rPr>
        <w:t>[19]</w:t>
      </w:r>
      <w:r w:rsidR="0094099C">
        <w:fldChar w:fldCharType="end"/>
      </w:r>
      <w:r w:rsidR="00181C8D">
        <w:t>.</w:t>
      </w:r>
    </w:p>
    <w:p w:rsidR="00783D8A" w:rsidRDefault="00951A74" w:rsidP="0094099C">
      <w:r>
        <w:t>The linear dispersion relation for energies less than 1 eV make the use of Dirac equation to describe charge carriers a very accurate approximation, as most devices operate in this range of energies</w:t>
      </w:r>
      <w:r w:rsidR="00E24604">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E24604">
        <w:fldChar w:fldCharType="separate"/>
      </w:r>
      <w:r w:rsidR="00DC6B43" w:rsidRPr="00DC6B43">
        <w:rPr>
          <w:noProof/>
        </w:rPr>
        <w:t>[23]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DC6B43">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"[22], [19], [23]\u2013[37], [20], [38]\u2013[42]", "plainTextFormattedCitation" : "[22], [19], [23]\u2013[37], [20], [38]\u2013[42]", "previouslyFormattedCitation" : "[22], [19], [23]\u2013[37], [20], [38]\u2013[42]" }, "properties" : { "noteIndex" : 0 }, "schema" : "https://github.com/citation-style-language/schema/raw/master/csl-citation.json" }</w:instrText>
      </w:r>
      <w:r w:rsidR="0094099C">
        <w:fldChar w:fldCharType="separate"/>
      </w:r>
      <w:r w:rsidR="00DC6B43" w:rsidRPr="00DC6B43">
        <w:rPr>
          <w:noProof/>
        </w:rPr>
        <w:t>[22], [19], [23]–[37], [20], [38]–[42]</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 w:name="_Ref490429734"/>
      <w:r>
        <w:t xml:space="preserve">Figure </w:t>
      </w:r>
      <w:fldSimple w:instr=" STYLEREF 1 \s ">
        <w:r w:rsidR="00E85FD5">
          <w:rPr>
            <w:noProof/>
            <w:cs/>
          </w:rPr>
          <w:t>‎</w:t>
        </w:r>
        <w:r w:rsidR="00E85FD5">
          <w:rPr>
            <w:noProof/>
          </w:rPr>
          <w:t>2</w:t>
        </w:r>
      </w:fldSimple>
      <w:r w:rsidR="00E85FD5">
        <w:t>.</w:t>
      </w:r>
      <w:fldSimple w:instr=" SEQ Figure \* ARABIC \s 1 ">
        <w:r w:rsidR="00E85FD5">
          <w:rPr>
            <w:noProof/>
          </w:rPr>
          <w:t>3</w:t>
        </w:r>
      </w:fldSimple>
      <w:bookmarkEnd w:id="1"/>
      <w:r>
        <w:t xml:space="preserve"> Energy dispersion relation around the K point for energies between </w:t>
      </w:r>
      <w:proofErr w:type="gramStart"/>
      <w:r>
        <w:t>-1</w:t>
      </w:r>
      <w:proofErr w:type="gramEnd"/>
      <w:r>
        <w:t xml:space="preserve"> and 1 eV. The energy is proportional to the magnitude of momentum away from the k point, making the dispersion relation look conical in 3D.</w:t>
      </w:r>
    </w:p>
    <w:p w:rsidR="00273AEF" w:rsidRDefault="00612EAD" w:rsidP="001E4B6E">
      <w:r>
        <w:t xml:space="preserve">The symmetry of the Brillouin zone allows us to use the </w:t>
      </w:r>
      <w:proofErr w:type="gramStart"/>
      <w:r>
        <w:t>3</w:t>
      </w:r>
      <w:proofErr w:type="gramEnd"/>
      <w:r>
        <w:t xml:space="preserve">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872B4A">
        <w:t xml:space="preserve">Figure </w:t>
      </w:r>
      <w:r w:rsidR="00872B4A">
        <w:rPr>
          <w:noProof/>
          <w:cs/>
        </w:rPr>
        <w:t>‎</w:t>
      </w:r>
      <w:r w:rsidR="00872B4A">
        <w:rPr>
          <w:noProof/>
        </w:rPr>
        <w:t>2</w:t>
      </w:r>
      <w:r w:rsidR="00872B4A">
        <w:t>.</w:t>
      </w:r>
      <w:r w:rsidR="00872B4A">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w:t>
      </w:r>
      <w:proofErr w:type="gramStart"/>
      <w:r w:rsidR="002A71C1">
        <w:rPr>
          <w:rFonts w:cs="Times"/>
        </w:rPr>
        <w:t>is shown</w:t>
      </w:r>
      <w:proofErr w:type="gramEnd"/>
      <w:r w:rsidR="002A71C1">
        <w:rPr>
          <w:rFonts w:cs="Times"/>
        </w:rPr>
        <w:t xml:space="preserve">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2A71C1">
        <w:t xml:space="preserve">Figure </w:t>
      </w:r>
      <w:r w:rsidR="002A71C1">
        <w:rPr>
          <w:noProof/>
          <w:cs/>
        </w:rPr>
        <w:t>‎</w:t>
      </w:r>
      <w:r w:rsidR="002A71C1">
        <w:rPr>
          <w:noProof/>
        </w:rPr>
        <w:t>2</w:t>
      </w:r>
      <w:r w:rsidR="002A71C1">
        <w:t>.</w:t>
      </w:r>
      <w:r w:rsidR="002A71C1">
        <w:rPr>
          <w:noProof/>
        </w:rPr>
        <w:t>5</w:t>
      </w:r>
      <w:r w:rsidR="002A71C1">
        <w:rPr>
          <w:rFonts w:cs="Times"/>
        </w:rPr>
        <w:fldChar w:fldCharType="end"/>
      </w:r>
      <w:r w:rsidR="001E4B6E">
        <w:rPr>
          <w:rFonts w:cs="Times"/>
        </w:rPr>
        <w:t>, clearly showing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2" w:name="_Ref490430608"/>
      <w:r>
        <w:t xml:space="preserve">Figure </w:t>
      </w:r>
      <w:fldSimple w:instr=" STYLEREF 1 \s ">
        <w:r w:rsidR="00E85FD5">
          <w:rPr>
            <w:noProof/>
            <w:cs/>
          </w:rPr>
          <w:t>‎</w:t>
        </w:r>
        <w:r w:rsidR="00E85FD5">
          <w:rPr>
            <w:noProof/>
          </w:rPr>
          <w:t>2</w:t>
        </w:r>
      </w:fldSimple>
      <w:r w:rsidR="00E85FD5">
        <w:t>.</w:t>
      </w:r>
      <w:fldSimple w:instr=" SEQ Figure \* ARABIC \s 1 ">
        <w:r w:rsidR="00E85FD5">
          <w:rPr>
            <w:noProof/>
          </w:rPr>
          <w:t>4</w:t>
        </w:r>
      </w:fldSimple>
      <w:bookmarkEnd w:id="2"/>
      <w:r>
        <w:t xml:space="preserve"> (a) Brillouin zone of graphene with the high-symmetry points labelled. The high-symmetry cut path </w:t>
      </w:r>
      <w:r>
        <w:rPr>
          <w:rFonts w:cs="Times"/>
        </w:rPr>
        <w:t xml:space="preserve">ΓMKΓ is perimeter of the highlighted triangle. (b) </w:t>
      </w:r>
      <w:proofErr w:type="gramStart"/>
      <w:r>
        <w:rPr>
          <w:rFonts w:cs="Times"/>
        </w:rPr>
        <w:t>a</w:t>
      </w:r>
      <w:proofErr w:type="gramEnd"/>
      <w:r>
        <w:rPr>
          <w:rFonts w:cs="Times"/>
        </w:rPr>
        <w:t xml:space="preserve"> contour plot of the conduction band with the high symmetry cut path highlighted in red.</w:t>
      </w:r>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3" w:name="_Ref490430763"/>
      <w:r>
        <w:t xml:space="preserve">Figure </w:t>
      </w:r>
      <w:fldSimple w:instr=" STYLEREF 1 \s ">
        <w:r w:rsidR="00E85FD5">
          <w:rPr>
            <w:noProof/>
            <w:cs/>
          </w:rPr>
          <w:t>‎</w:t>
        </w:r>
        <w:r w:rsidR="00E85FD5">
          <w:rPr>
            <w:noProof/>
          </w:rPr>
          <w:t>2</w:t>
        </w:r>
      </w:fldSimple>
      <w:r w:rsidR="00E85FD5">
        <w:t>.</w:t>
      </w:r>
      <w:fldSimple w:instr=" SEQ Figure \* ARABIC \s 1 ">
        <w:r w:rsidR="00E85FD5">
          <w:rPr>
            <w:noProof/>
          </w:rPr>
          <w:t>5</w:t>
        </w:r>
      </w:fldSimple>
      <w:bookmarkEnd w:id="3"/>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p>
    <w:p w:rsidR="003469BC" w:rsidRPr="003469BC" w:rsidRDefault="003469BC" w:rsidP="003469BC"/>
    <w:p w:rsidR="00000977" w:rsidRDefault="00000977" w:rsidP="00E54821">
      <w:pPr>
        <w:pStyle w:val="Heading2"/>
      </w:pPr>
      <w:r>
        <w:t>Klein</w:t>
      </w:r>
      <w:r w:rsidR="00E54821">
        <w:t xml:space="preserve"> </w:t>
      </w:r>
      <w:r>
        <w:t>Tunneling and the Absence of Backscattering</w:t>
      </w:r>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DC6B43">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"[43], [44]", "plainTextFormattedCitation" : "[43], [44]", "previouslyFormattedCitation" : "[43], [44]" }, "properties" : { "noteIndex" : 0 }, "schema" : "https://github.com/citation-style-language/schema/raw/master/csl-citation.json" }</w:instrText>
      </w:r>
      <w:r w:rsidR="00ED39C7">
        <w:fldChar w:fldCharType="separate"/>
      </w:r>
      <w:r w:rsidR="00DC6B43" w:rsidRPr="00DC6B43">
        <w:rPr>
          <w:noProof/>
        </w:rPr>
        <w:t>[43], [44]</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DC6B43">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"[19], [25], [26], [30], [31], [45]\u2013[58]", "plainTextFormattedCitation" : "[19], [25], [26], [30], [31], [45]\u2013[58]", "previouslyFormattedCitation" : "[19], [25], [26], [30], [31], [45]\u2013[58]" }, "properties" : { "noteIndex" : 0 }, "schema" : "https://github.com/citation-style-language/schema/raw/master/csl-citation.json" }</w:instrText>
      </w:r>
      <w:r w:rsidR="00ED39C7">
        <w:fldChar w:fldCharType="separate"/>
      </w:r>
      <w:r w:rsidR="00DC6B43" w:rsidRPr="00DC6B43">
        <w:rPr>
          <w:noProof/>
        </w:rPr>
        <w:t>[19], [25], [26], [30], [31], [45]–[58]</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"[52], [55], [56]", "plainTextFormattedCitation" : "[52], [55], [56]", "previouslyFormattedCitation" : "[52], [55], [56]" }, "properties" : { "noteIndex" : 0 }, "schema" : "https://github.com/citation-style-language/schema/raw/master/csl-citation.json" }</w:instrText>
      </w:r>
      <w:r w:rsidR="008C5CAF">
        <w:fldChar w:fldCharType="separate"/>
      </w:r>
      <w:r w:rsidR="00DC6B43" w:rsidRPr="00DC6B43">
        <w:rPr>
          <w:noProof/>
        </w:rPr>
        <w:t>[52], [55], [56]</w:t>
      </w:r>
      <w:r w:rsidR="008C5CAF">
        <w:fldChar w:fldCharType="end"/>
      </w:r>
      <w:r>
        <w:t>.</w:t>
      </w:r>
      <w:r w:rsidR="002904C8">
        <w:t xml:space="preserve"> It allows graphene operate in the p or n-type doping regimes, or even cascade regions of different doping types without rectification</w:t>
      </w:r>
      <w:r w:rsidR="00D93F6D">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"[46], [52], [55]\u2013[57], [59]\u2013[62]", "plainTextFormattedCitation" : "[46], [52], [55]\u2013[57], [59]\u2013[62]", "previouslyFormattedCitation" : "[46], [52], [55]\u2013[57], [59]\u2013[62]" }, "properties" : { "noteIndex" : 0 }, "schema" : "https://github.com/citation-style-language/schema/raw/master/csl-citation.json" }</w:instrText>
      </w:r>
      <w:r w:rsidR="00D93F6D">
        <w:fldChar w:fldCharType="separate"/>
      </w:r>
      <w:r w:rsidR="00DC6B43" w:rsidRPr="00DC6B43">
        <w:rPr>
          <w:noProof/>
        </w:rPr>
        <w:t>[46], [52], [55]–[57], [59]–[62]</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w:t>
      </w:r>
      <w:proofErr w:type="gramStart"/>
      <w:r w:rsidR="00055596">
        <w:t>are presented</w:t>
      </w:r>
      <w:proofErr w:type="gramEnd"/>
      <w:r w:rsidR="00055596">
        <w:t xml:space="preserve"> in chapters 3 and 4, respectively.</w:t>
      </w:r>
    </w:p>
    <w:p w:rsidR="00D00DA9" w:rsidRDefault="00D00DA9" w:rsidP="001C7C42">
      <w:pPr>
        <w:pStyle w:val="Heading2"/>
      </w:pPr>
      <w:r>
        <w:t>The Role of the Substrate</w:t>
      </w:r>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5B7951">
        <w:fldChar w:fldCharType="separate"/>
      </w:r>
      <w:r w:rsidR="00DC6B43" w:rsidRPr="00DC6B43">
        <w:rPr>
          <w:noProof/>
        </w:rPr>
        <w:t>[26], [33], [34], [63]–[82]</w:t>
      </w:r>
      <w:r w:rsidR="005B7951">
        <w:fldChar w:fldCharType="end"/>
      </w:r>
      <w:r w:rsidR="0079245D">
        <w:t>.</w:t>
      </w:r>
      <w:r w:rsidR="00962309">
        <w:t xml:space="preserve"> The substrate roughness </w:t>
      </w:r>
      <w:r w:rsidR="003D67A8">
        <w:t xml:space="preserve">also induced substrate-induced </w:t>
      </w:r>
      <w:r w:rsidR="00A80DDB">
        <w:t>structural distortion,</w:t>
      </w:r>
      <w:r w:rsidR="00C353EA">
        <w:t xml:space="preserve"> </w:t>
      </w:r>
      <w:r w:rsidR="003D67A8">
        <w:t>which give rise to charge puddles</w:t>
      </w:r>
      <w:r w:rsidR="005B7951">
        <w:fldChar w:fldCharType="begin" w:fldLock="1"/>
      </w:r>
      <w:r w:rsidR="00DC6B43">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"[41], [75], [83]", "plainTextFormattedCitation" : "[41], [75], [83]", "previouslyFormattedCitation" : "[41], [75], [83]" }, "properties" : { "noteIndex" : 0 }, "schema" : "https://github.com/citation-style-language/schema/raw/master/csl-citation.json" }</w:instrText>
      </w:r>
      <w:r w:rsidR="005B7951">
        <w:fldChar w:fldCharType="separate"/>
      </w:r>
      <w:r w:rsidR="00DC6B43" w:rsidRPr="00DC6B43">
        <w:rPr>
          <w:noProof/>
        </w:rPr>
        <w:t>[41], [75], [83]</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E23DE">
        <w:fldChar w:fldCharType="separate"/>
      </w:r>
      <w:r w:rsidR="00DC6B43" w:rsidRPr="00DC6B43">
        <w:rPr>
          <w:noProof/>
        </w:rPr>
        <w:t>[84]–[86]</w:t>
      </w:r>
      <w:r w:rsidR="009E23DE">
        <w:fldChar w:fldCharType="end"/>
      </w:r>
      <w:r w:rsidR="00BD46A3">
        <w:t xml:space="preserve">. </w:t>
      </w:r>
      <w:r w:rsidR="001D11E4">
        <w:t>Although graphene can be suspended between contacts</w:t>
      </w:r>
      <w:r w:rsidR="009E23DE">
        <w:fldChar w:fldCharType="begin" w:fldLock="1"/>
      </w:r>
      <w:r w:rsidR="00DC6B43">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"[26], [32], [34], [57], [66], [74]", "plainTextFormattedCitation" : "[26], [32], [34], [57], [66], [74]", "previouslyFormattedCitation" : "[26], [32], [34], [57], [66], [74]" }, "properties" : { "noteIndex" : 0 }, "schema" : "https://github.com/citation-style-language/schema/raw/master/csl-citation.json" }</w:instrText>
      </w:r>
      <w:r w:rsidR="009E23DE">
        <w:fldChar w:fldCharType="separate"/>
      </w:r>
      <w:r w:rsidR="00DC6B43" w:rsidRPr="00DC6B43">
        <w:rPr>
          <w:noProof/>
        </w:rPr>
        <w:t>[26], [32], [34], [57], [66], [74]</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117A6">
        <w:fldChar w:fldCharType="separate"/>
      </w:r>
      <w:r w:rsidR="00DC6B43" w:rsidRPr="00DC6B43">
        <w:rPr>
          <w:noProof/>
        </w:rPr>
        <w:t>[87]</w:t>
      </w:r>
      <w:r w:rsidR="004117A6">
        <w:fldChar w:fldCharType="end"/>
      </w:r>
      <w:r w:rsidR="00BD46A3">
        <w:t>.</w:t>
      </w:r>
    </w:p>
    <w:p w:rsidR="00F573E4" w:rsidRDefault="00F573E4" w:rsidP="00F573E4">
      <w:pPr>
        <w:pStyle w:val="Heading2"/>
      </w:pPr>
      <w:r>
        <w:lastRenderedPageBreak/>
        <w:t>Contact-Induced Doping</w:t>
      </w:r>
    </w:p>
    <w:p w:rsidR="00F573E4" w:rsidRDefault="00F573E4" w:rsidP="00F573E4">
      <w:r>
        <w:t>Metals in contact with the graphene induce doping and modifications in the band structure of graphene. Ab-initio calculations and experimental results verify that metals contacts dope the graphene, and some metals cause Fermi level pinning</w:t>
      </w:r>
      <w:r>
        <w:fldChar w:fldCharType="begin" w:fldLock="1"/>
      </w:r>
      <w:r w:rsidR="00DC6B43">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"[28], [45], [50], [54], [57], [62], [76], [88]\u2013[128]", "plainTextFormattedCitation" : "[28], [45], [50], [54], [57], [62], [76], [88]\u2013[128]", "previouslyFormattedCitation" : "[28], [45], [50], [54], [57], [62], [76], [88]\u2013[128]" }, "properties" : { "noteIndex" : 0 }, "schema" : "https://github.com/citation-style-language/schema/raw/master/csl-citation.json" }</w:instrText>
      </w:r>
      <w:r>
        <w:fldChar w:fldCharType="separate"/>
      </w:r>
      <w:r w:rsidR="00DC6B43" w:rsidRPr="00DC6B43">
        <w:rPr>
          <w:noProof/>
        </w:rPr>
        <w:t>[28], [45], [50], [54], [57], [62], [76], [88]–[128]</w:t>
      </w:r>
      <w:r>
        <w:fldChar w:fldCharType="end"/>
      </w:r>
      <w:r>
        <w:t>. The shape of resistance vs gate voltage reveals the nature of interaction and its strength. A secondary peak in the resistance vs back gate voltage indicates Fermi level pinning, while asymmetry in the conductance around a single resistance peak reveals contact-induced doping</w:t>
      </w:r>
      <w:r>
        <w:fldChar w:fldCharType="begin" w:fldLock="1"/>
      </w:r>
      <w:r w:rsidR="00DC6B43">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"[116], [128]", "plainTextFormattedCitation" : "[116], [128]", "previouslyFormattedCitation" : "[116], [128]" }, "properties" : { "noteIndex" : 0 }, "schema" : "https://github.com/citation-style-language/schema/raw/master/csl-citation.json" }</w:instrText>
      </w:r>
      <w:r>
        <w:fldChar w:fldCharType="separate"/>
      </w:r>
      <w:r w:rsidR="00DC6B43" w:rsidRPr="00DC6B43">
        <w:rPr>
          <w:noProof/>
        </w:rPr>
        <w:t>[116], [128]</w:t>
      </w:r>
      <w:r>
        <w:fldChar w:fldCharType="end"/>
      </w:r>
      <w:r>
        <w:t>.</w:t>
      </w:r>
    </w:p>
    <w:p w:rsidR="00F573E4" w:rsidRDefault="00F573E4" w:rsidP="00F573E4">
      <w:r>
        <w:t>Contact-induced doping is a strong function of the metal-graphene interface and the metal depositions conditions. Klein tunneling allows graphene channels to have any doping type, but contact-induced doping causes asymmetry in the resistance vs back gate voltage, increasing the resistance at the doping side opposite to that caused by the contact</w:t>
      </w:r>
      <w:r>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"[50], [52], [54], [57], [66], [82], [112], [117], [119], [122], [123], [128]", "plainTextFormattedCitation" : "[50], [52], [54], [57], [66], [82], [112], [117], [119], [122], [123], [128]", "previouslyFormattedCitation" : "[50], [52], [54], [57], [66], [82], [112], [117], [119], [122], [123], [128]" }, "properties" : { "noteIndex" : 0 }, "schema" : "https://github.com/citation-style-language/schema/raw/master/csl-citation.json" }</w:instrText>
      </w:r>
      <w:r>
        <w:fldChar w:fldCharType="separate"/>
      </w:r>
      <w:r w:rsidR="00DC6B43" w:rsidRPr="00DC6B43">
        <w:rPr>
          <w:noProof/>
        </w:rPr>
        <w:t>[50], [52], [54], [57], [66], [82], [112], [117], [119], [122], [123], [128]</w:t>
      </w:r>
      <w:r>
        <w:fldChar w:fldCharType="end"/>
      </w:r>
      <w:r>
        <w:t>.</w:t>
      </w:r>
    </w:p>
    <w:p w:rsidR="00F573E4" w:rsidRPr="00B70C54" w:rsidRDefault="00F573E4" w:rsidP="00F573E4">
      <w:r>
        <w:t>The effect of contact doping on channel transfer characteristics sets a lower bound on channel length. The finite density of states in graphene causes metal-induced doping up to 100 nm around the metal contact</w:t>
      </w:r>
      <w:r>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"[123]", "plainTextFormattedCitation" : "[123]", "previouslyFormattedCitation" : "[123]" }, "properties" : { "noteIndex" : 0 }, "schema" : "https://github.com/citation-style-language/schema/raw/master/csl-citation.json" }</w:instrText>
      </w:r>
      <w:r>
        <w:fldChar w:fldCharType="separate"/>
      </w:r>
      <w:r w:rsidR="00DC6B43" w:rsidRPr="00DC6B43">
        <w:rPr>
          <w:noProof/>
        </w:rPr>
        <w:t>[123]</w:t>
      </w:r>
      <w:r>
        <w:fldChar w:fldCharType="end"/>
      </w:r>
      <w:r>
        <w:t>. In the metal-doped region, the doping level depends strongly on the metal contact characteristics, weakening the control of the gate on the doping, similar to DIBL in deeply scaled CMOS. This is a physical effect due to the finite density of states of graphene should be kept in mind when designing deeply scaled graphene devices.</w:t>
      </w:r>
    </w:p>
    <w:p w:rsidR="0034034B" w:rsidRDefault="0034034B" w:rsidP="001C7C42">
      <w:pPr>
        <w:pStyle w:val="Heading2"/>
      </w:pPr>
      <w:r>
        <w:t>Charge Transport in CVD Graphene</w:t>
      </w:r>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DC6B43">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"[24], [26], [39], [42], [80], [81], [87], [129]\u2013[138]", "plainTextFormattedCitation" : "[24], [26], [39], [42], [80], [81], [87], [129]\u2013[138]", "previouslyFormattedCitation" : "[24], [26], [39], [42], [80], [81], [87], [129]\u2013[138]" }, "properties" : { "noteIndex" : 0 }, "schema" : "https://github.com/citation-style-language/schema/raw/master/csl-citation.json" }</w:instrText>
      </w:r>
      <w:r w:rsidR="004117A6">
        <w:fldChar w:fldCharType="separate"/>
      </w:r>
      <w:r w:rsidR="00DC6B43" w:rsidRPr="00DC6B43">
        <w:rPr>
          <w:noProof/>
        </w:rPr>
        <w:t>[24], [26], [39], [42], [80], [81], [87], [129]–[138]</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DC6B43">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"[29], [67], [71], [76], [78], [87], [104], [139]\u2013[147]", "plainTextFormattedCitation" : "[29], [67], [71], [76], [78], [87], [104], [139]\u2013[147]", "previouslyFormattedCitation" : "[29], [67], [71], [76], [78], [87], [104], [139]\u2013[147]" }, "properties" : { "noteIndex" : 0 }, "schema" : "https://github.com/citation-style-language/schema/raw/master/csl-citation.json" }</w:instrText>
      </w:r>
      <w:r w:rsidR="00FF28C1">
        <w:fldChar w:fldCharType="separate"/>
      </w:r>
      <w:r w:rsidR="00DC6B43" w:rsidRPr="00DC6B43">
        <w:rPr>
          <w:noProof/>
        </w:rPr>
        <w:t>[29], [67], [71], [76], [78], [87], [104], [139]–[147]</w:t>
      </w:r>
      <w:r w:rsidR="00FF28C1">
        <w:fldChar w:fldCharType="end"/>
      </w:r>
      <w:r w:rsidR="003D47F7">
        <w:t>.</w:t>
      </w:r>
      <w:r>
        <w:t xml:space="preserve"> </w:t>
      </w:r>
    </w:p>
    <w:p w:rsidR="004D5AF9" w:rsidRDefault="004D5AF9" w:rsidP="00A36BCD">
      <w:r>
        <w:lastRenderedPageBreak/>
        <w:t>The grain size of CVD grown graphene has risen consistently over the years, reaching few millimeters, allowing the direct measurement of grain-boundary resistance</w:t>
      </w:r>
      <w:r w:rsidR="0033536C">
        <w:fldChar w:fldCharType="begin" w:fldLock="1"/>
      </w:r>
      <w:r w:rsidR="00DC6B43">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"[148]\u2013[153]", "plainTextFormattedCitation" : "[148]\u2013[153]", "previouslyFormattedCitation" : "[148]\u2013[153]" }, "properties" : { "noteIndex" : 0 }, "schema" : "https://github.com/citation-style-language/schema/raw/master/csl-citation.json" }</w:instrText>
      </w:r>
      <w:r w:rsidR="0033536C">
        <w:fldChar w:fldCharType="separate"/>
      </w:r>
      <w:r w:rsidR="00DC6B43" w:rsidRPr="00DC6B43">
        <w:rPr>
          <w:noProof/>
        </w:rPr>
        <w:t>[148]–[153]</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A36BCD">
        <w:fldChar w:fldCharType="separate"/>
      </w:r>
      <w:r w:rsidR="00DC6B43" w:rsidRPr="00DC6B43">
        <w:rPr>
          <w:noProof/>
        </w:rPr>
        <w:t>[26], [33], [34], [63]–[82]</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DC6B43">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"[154]", "plainTextFormattedCitation" : "[154]", "previouslyFormattedCitation" : "[154]" }, "properties" : { "noteIndex" : 0 }, "schema" : "https://github.com/citation-style-language/schema/raw/master/csl-citation.json" }</w:instrText>
      </w:r>
      <w:r w:rsidR="00A36BCD">
        <w:fldChar w:fldCharType="separate"/>
      </w:r>
      <w:r w:rsidR="00DC6B43" w:rsidRPr="00DC6B43">
        <w:rPr>
          <w:noProof/>
        </w:rPr>
        <w:t>[154]</w:t>
      </w:r>
      <w:r w:rsidR="00A36BCD">
        <w:fldChar w:fldCharType="end"/>
      </w:r>
      <w:r w:rsidR="00067FC4">
        <w:t>.</w:t>
      </w:r>
    </w:p>
    <w:p w:rsidR="0031648C" w:rsidRDefault="0031648C" w:rsidP="001C7C42">
      <w:pPr>
        <w:pStyle w:val="Heading2"/>
      </w:pPr>
      <w:r>
        <w:t>Characterization of Graphene</w:t>
      </w:r>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r>
        <w:t>Optical Contrast</w:t>
      </w:r>
    </w:p>
    <w:p w:rsidR="006C3808" w:rsidRDefault="006C3808" w:rsidP="00FD4204">
      <w:r>
        <w:t xml:space="preserve">The contrast of graphene over a dielectric </w:t>
      </w:r>
      <w:proofErr w:type="gramStart"/>
      <w:r>
        <w:t>is enhanced</w:t>
      </w:r>
      <w:proofErr w:type="gramEnd"/>
      <w:r>
        <w:t xml:space="preserve">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B3D79">
        <w:fldChar w:fldCharType="separate"/>
      </w:r>
      <w:r w:rsidR="00DC6B43" w:rsidRPr="00DC6B43">
        <w:rPr>
          <w:noProof/>
        </w:rPr>
        <w:t>[84]–[86]</w:t>
      </w:r>
      <w:r w:rsidR="009B3D79">
        <w:fldChar w:fldCharType="end"/>
      </w:r>
      <w:r w:rsidR="00FD4204">
        <w:t>.</w:t>
      </w:r>
    </w:p>
    <w:p w:rsidR="00271292" w:rsidRDefault="00271292" w:rsidP="00B00797">
      <w:r>
        <w:t xml:space="preserve">The transmission contrast of graphene is </w:t>
      </w:r>
      <w:r w:rsidR="00B00797">
        <w:t>even more interesting; it is set by the Fine Structure constant to about 98% in single layer graphene, making it suitable for flexible and transparent electronics</w:t>
      </w:r>
      <w:r w:rsidR="009B3D79">
        <w:fldChar w:fldCharType="begin" w:fldLock="1"/>
      </w:r>
      <w:r w:rsidR="00DC6B43">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"[86]", "plainTextFormattedCitation" : "[86]", "previouslyFormattedCitation" : "[86]" }, "properties" : { "noteIndex" : 0 }, "schema" : "https://github.com/citation-style-language/schema/raw/master/csl-citation.json" }</w:instrText>
      </w:r>
      <w:r w:rsidR="009B3D79">
        <w:fldChar w:fldCharType="separate"/>
      </w:r>
      <w:r w:rsidR="00DC6B43" w:rsidRPr="00DC6B43">
        <w:rPr>
          <w:noProof/>
        </w:rPr>
        <w:t>[86]</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r>
        <w:lastRenderedPageBreak/>
        <w:t>Raman Analysis</w:t>
      </w:r>
    </w:p>
    <w:p w:rsidR="00F61685" w:rsidRDefault="004A629E" w:rsidP="007306AE">
      <w:r>
        <w:t xml:space="preserve">Raman analysis refers to the use of Raman scattering in studying the properties of materials. Raman scattering is an inelastic scattering process where photons scatter </w:t>
      </w:r>
      <w:proofErr w:type="spellStart"/>
      <w:r>
        <w:t>inelastically</w:t>
      </w:r>
      <w:proofErr w:type="spellEnd"/>
      <w:r>
        <w:t xml:space="preserve"> with phonons, causing a shift in the frequency between the incident and </w:t>
      </w:r>
      <w:r w:rsidR="00420672">
        <w:t>scattered</w:t>
      </w:r>
      <w:r>
        <w:t xml:space="preserve"> photons</w:t>
      </w:r>
      <w:r w:rsidR="00912AE5">
        <w:fldChar w:fldCharType="begin" w:fldLock="1"/>
      </w:r>
      <w:r w:rsidR="00DC6B43">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"[155]", "plainTextFormattedCitation" : "[155]", "previouslyFormattedCitation" : "[155]" }, "properties" : { "noteIndex" : 0 }, "schema" : "https://github.com/citation-style-language/schema/raw/master/csl-citation.json" }</w:instrText>
      </w:r>
      <w:r w:rsidR="00912AE5">
        <w:fldChar w:fldCharType="separate"/>
      </w:r>
      <w:r w:rsidR="00DC6B43" w:rsidRPr="00DC6B43">
        <w:rPr>
          <w:noProof/>
        </w:rPr>
        <w:t>[155]</w:t>
      </w:r>
      <w:r w:rsidR="00912AE5">
        <w:fldChar w:fldCharType="end"/>
      </w:r>
      <w:r w:rsidR="00A50A1D">
        <w:t>.</w:t>
      </w:r>
      <w:r w:rsidR="00E86D4D">
        <w:t xml:space="preserve"> </w:t>
      </w:r>
      <w:r w:rsidR="00A50A1D">
        <w:t xml:space="preserve">This shift </w:t>
      </w:r>
      <w:proofErr w:type="gramStart"/>
      <w:r w:rsidR="00A50A1D">
        <w:t>is known</w:t>
      </w:r>
      <w:proofErr w:type="gramEnd"/>
      <w:r w:rsidR="00A50A1D">
        <w:t xml:space="preserve"> as Raman shift. </w:t>
      </w:r>
      <w:r w:rsidR="004717B6">
        <w:t xml:space="preserve">Although </w:t>
      </w:r>
      <w:r w:rsidR="00A50A1D">
        <w:t xml:space="preserve">Raman shift </w:t>
      </w:r>
      <w:proofErr w:type="gramStart"/>
      <w:r w:rsidR="00A50A1D">
        <w:t>can be given</w:t>
      </w:r>
      <w:proofErr w:type="gramEnd"/>
      <w:r w:rsidR="00A50A1D">
        <w:t xml:space="preserve">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w:t>
      </w:r>
      <w:proofErr w:type="spellStart"/>
      <w:r w:rsidR="004717B6">
        <w:t>ght</w:t>
      </w:r>
      <w:proofErr w:type="spellEnd"/>
      <w:r w:rsidR="004717B6">
        <w:t>, respectively</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w:t>
      </w:r>
      <w:proofErr w:type="gramStart"/>
      <w:r w:rsidR="00591B37">
        <w:t>can be classified</w:t>
      </w:r>
      <w:proofErr w:type="gramEnd"/>
      <w:r w:rsidR="00591B37">
        <w:t xml:space="preserve">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073B39">
        <w:t>.</w:t>
      </w:r>
    </w:p>
    <w:p w:rsidR="009E352B" w:rsidRDefault="009E352B" w:rsidP="00FD2F31">
      <w:r>
        <w:t xml:space="preserve">Due to the high frequency of photon electric field change, Raman scattering is usually electronically mediated, where the charge carriers in a material -typically the low mass electrons- get perturbed by the incident photons then interact </w:t>
      </w:r>
      <w:proofErr w:type="spellStart"/>
      <w:r>
        <w:t>inelastically</w:t>
      </w:r>
      <w:proofErr w:type="spellEnd"/>
      <w:r>
        <w:t xml:space="preserve">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"[155], [156]", "plainTextFormattedCitation" : "[155], [156]", "previouslyFormattedCitation" : "[155], [156]" }, "properties" : { "noteIndex" : 0 }, "schema" : "https://github.com/citation-style-language/schema/raw/master/csl-citation.json" }</w:instrText>
      </w:r>
      <w:r w:rsidR="00912AE5">
        <w:fldChar w:fldCharType="separate"/>
      </w:r>
      <w:r w:rsidR="00DC6B43" w:rsidRPr="00DC6B43">
        <w:rPr>
          <w:noProof/>
        </w:rPr>
        <w:t>[155], [156]</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912AE5">
        <w:fldChar w:fldCharType="separate"/>
      </w:r>
      <w:r w:rsidR="00DC6B43" w:rsidRPr="00DC6B43">
        <w:rPr>
          <w:noProof/>
        </w:rPr>
        <w:t>[156]–[159]</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"[93], [156]\u2013[174]", "plainTextFormattedCitation" : "[93], [156]\u2013[174]", "previouslyFormattedCitation" : "[93], [156]\u2013[174]" }, "properties" : { "noteIndex" : 0 }, "schema" : "https://github.com/citation-style-language/schema/raw/master/csl-citation.json" }</w:instrText>
      </w:r>
      <w:r w:rsidR="006420FD">
        <w:fldChar w:fldCharType="separate"/>
      </w:r>
      <w:r w:rsidR="00DC6B43" w:rsidRPr="00DC6B43">
        <w:rPr>
          <w:noProof/>
        </w:rPr>
        <w:t>[93], [156]–[174]</w:t>
      </w:r>
      <w:r w:rsidR="006420FD">
        <w:fldChar w:fldCharType="end"/>
      </w:r>
      <w:r w:rsidR="00FE7A22">
        <w:t>.</w:t>
      </w:r>
      <w:r w:rsidR="00C87F8C">
        <w:t xml:space="preserve"> The most prominent features of the Raman spectrum of graphene are the G, D an 2D peaks </w:t>
      </w:r>
      <w:r w:rsidR="00C87F8C">
        <w:lastRenderedPageBreak/>
        <w:t>occurring at a Raman shift of ~1580, 1350 and 2700 cm</w:t>
      </w:r>
      <w:r w:rsidR="00C87F8C" w:rsidRPr="00C87F8C">
        <w:rPr>
          <w:vertAlign w:val="superscript"/>
        </w:rPr>
        <w:t>-1</w:t>
      </w:r>
      <w:r w:rsidR="00DE7AAC">
        <w:t>, respectively</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rsidR="001463FA">
        <w:t xml:space="preserve">. An example of Raman spectrum of a low-defect graphene flake over </w:t>
      </w:r>
      <w:proofErr w:type="spellStart"/>
      <w:r w:rsidR="001463FA">
        <w:t>hBN</w:t>
      </w:r>
      <w:proofErr w:type="spellEnd"/>
      <w:r w:rsidR="001463FA">
        <w:t xml:space="preserve"> </w:t>
      </w:r>
      <w:proofErr w:type="gramStart"/>
      <w:r w:rsidR="001463FA">
        <w:t>is shown</w:t>
      </w:r>
      <w:proofErr w:type="gramEnd"/>
      <w:r w:rsidR="001463FA">
        <w:t xml:space="preserve"> in </w:t>
      </w:r>
      <w:r w:rsidR="001463FA">
        <w:fldChar w:fldCharType="begin"/>
      </w:r>
      <w:r w:rsidR="001463FA">
        <w:instrText xml:space="preserve"> REF _Ref490487913 \h </w:instrText>
      </w:r>
      <w:r w:rsidR="001463FA">
        <w:fldChar w:fldCharType="separate"/>
      </w:r>
      <w:r w:rsidR="001463FA">
        <w:t xml:space="preserve">Figure </w:t>
      </w:r>
      <w:r w:rsidR="001463FA">
        <w:rPr>
          <w:noProof/>
          <w:cs/>
        </w:rPr>
        <w:t>‎</w:t>
      </w:r>
      <w:r w:rsidR="001463FA">
        <w:rPr>
          <w:noProof/>
        </w:rPr>
        <w:t>2</w:t>
      </w:r>
      <w:r w:rsidR="001463FA">
        <w:t>.</w:t>
      </w:r>
      <w:r w:rsidR="001463FA">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in contrast to the 2D peak, which is a double-resonant process that does not require a defect for its activation. As such, G and 2D peaks are always present in any graphene or graphitic sample, while D peaks is mainly present in defective samples</w:t>
      </w:r>
      <w:r w:rsidR="00516A10">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516A10">
        <w:fldChar w:fldCharType="separate"/>
      </w:r>
      <w:r w:rsidR="00DC6B43" w:rsidRPr="00DC6B43">
        <w:rPr>
          <w:noProof/>
        </w:rPr>
        <w:t>[156]–[159]</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4" w:name="_Ref490487913"/>
      <w:r>
        <w:t xml:space="preserve">Figure </w:t>
      </w:r>
      <w:fldSimple w:instr=" STYLEREF 1 \s ">
        <w:r w:rsidR="00E85FD5">
          <w:rPr>
            <w:noProof/>
            <w:cs/>
          </w:rPr>
          <w:t>‎</w:t>
        </w:r>
        <w:r w:rsidR="00E85FD5">
          <w:rPr>
            <w:noProof/>
          </w:rPr>
          <w:t>2</w:t>
        </w:r>
      </w:fldSimple>
      <w:r w:rsidR="00E85FD5">
        <w:t>.</w:t>
      </w:r>
      <w:fldSimple w:instr=" SEQ Figure \* ARABIC \s 1 ">
        <w:r w:rsidR="00E85FD5">
          <w:rPr>
            <w:noProof/>
          </w:rPr>
          <w:t>6</w:t>
        </w:r>
      </w:fldSimple>
      <w:bookmarkEnd w:id="4"/>
      <w:r>
        <w:t xml:space="preserve"> Raman spectrum of a graphene sample over </w:t>
      </w:r>
      <w:proofErr w:type="spellStart"/>
      <w:r>
        <w:t>hBN</w:t>
      </w:r>
      <w:proofErr w:type="spellEnd"/>
      <w:r>
        <w:t xml:space="preserve">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p>
    <w:p w:rsidR="00F102B6" w:rsidRDefault="00F102B6" w:rsidP="00AE3439">
      <w:r>
        <w:t>The full-width at half-maximum (FWHM) of the 2D peak is good indicator of the number of layers of graphene. Single layer graphene shows a symmetry peak, with a FWHM &lt; 50 cm</w:t>
      </w:r>
      <w:r w:rsidRPr="00F102B6">
        <w:rPr>
          <w:vertAlign w:val="superscript"/>
        </w:rPr>
        <w:t>-1</w:t>
      </w:r>
      <w:r w:rsidR="006420FD">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 [157], [159], [170]", "plainTextFormattedCitation" : "[156], [157], [159], [170]", "previouslyFormattedCitation" : "[156], [157], [159], [170]" }, "properties" : { "noteIndex" : 0 }, "schema" : "https://github.com/citation-style-language/schema/raw/master/csl-citation.json" }</w:instrText>
      </w:r>
      <w:r w:rsidR="006420FD">
        <w:fldChar w:fldCharType="separate"/>
      </w:r>
      <w:r w:rsidR="00DC6B43" w:rsidRPr="00DC6B43">
        <w:rPr>
          <w:noProof/>
        </w:rPr>
        <w:t>[156], [157], [159], [170]</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DC6B43">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"[160], [161], [163], [167], [168], [173], [175], [176]", "plainTextFormattedCitation" : "[160], [161], [163], [167], [168], [173], [175], [176]", "previouslyFormattedCitation" : "[160], [161], [163], [167], [168], [173], [175], [176]" }, "properties" : { "noteIndex" : 0 }, "schema" : "https://github.com/citation-style-language/schema/raw/master/csl-citation.json" }</w:instrText>
      </w:r>
      <w:r w:rsidR="006420FD">
        <w:fldChar w:fldCharType="separate"/>
      </w:r>
      <w:r w:rsidR="00DC6B43" w:rsidRPr="00DC6B43">
        <w:rPr>
          <w:noProof/>
        </w:rPr>
        <w:t>[160], [161], [163], [167], [168], [173], [175], [176]</w:t>
      </w:r>
      <w:r w:rsidR="006420FD">
        <w:fldChar w:fldCharType="end"/>
      </w:r>
      <w:r>
        <w:t>. The ratio of the 2D and G peak values is a function of the substrate thickness and doping of the graphene sheet</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r>
        <w:lastRenderedPageBreak/>
        <w:t>Constant Mobility Model</w:t>
      </w:r>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D229E2">
        <w:fldChar w:fldCharType="separate"/>
      </w:r>
      <w:r w:rsidR="00DC6B43" w:rsidRPr="00DC6B43">
        <w:rPr>
          <w:noProof/>
        </w:rPr>
        <w:t>[87]</w:t>
      </w:r>
      <w:r w:rsidR="00D229E2">
        <w:fldChar w:fldCharType="end"/>
      </w:r>
      <w:r w:rsidR="001C16AD">
        <w:t xml:space="preserve">. Unlike more complicated models, it models the transport using </w:t>
      </w:r>
      <w:r w:rsidR="00643C41">
        <w:t>bias and back-gate independent number</w:t>
      </w:r>
      <w:r w:rsidR="001C16AD">
        <w:t xml:space="preserve">s, allowing </w:t>
      </w:r>
      <w:proofErr w:type="gramStart"/>
      <w:r w:rsidR="001C16AD">
        <w:t>straight-forward</w:t>
      </w:r>
      <w:proofErr w:type="gramEnd"/>
      <w:r w:rsidR="001C16AD">
        <w:t xml:space="preserve">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 xml:space="preserve">assumed to be back-gate voltage dependent, and can be extracted when dual-gated data is available. For single-gated devices, the contact resistance is assumed </w:t>
      </w:r>
      <w:proofErr w:type="gramStart"/>
      <w:r w:rsidR="000854F6">
        <w:t>to be bias</w:t>
      </w:r>
      <w:proofErr w:type="gramEnd"/>
      <w:r w:rsidR="000854F6">
        <w:t>-independent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5" w:name="_Ref490492684"/>
            <w:r>
              <w:t>(</w:t>
            </w:r>
            <w:fldSimple w:instr=" STYLEREF 1 \s ">
              <w:r>
                <w:rPr>
                  <w:noProof/>
                  <w:cs/>
                </w:rPr>
                <w:t>‎</w:t>
              </w:r>
              <w:r>
                <w:rPr>
                  <w:noProof/>
                </w:rPr>
                <w:t>2</w:t>
              </w:r>
            </w:fldSimple>
            <w:r>
              <w:t>.</w:t>
            </w:r>
            <w:fldSimple w:instr=" SEQ Equation \* ARABIC \s 1 ">
              <w:r>
                <w:rPr>
                  <w:noProof/>
                </w:rPr>
                <w:t>1</w:t>
              </w:r>
            </w:fldSimple>
            <w:r>
              <w:t>)</w:t>
            </w:r>
            <w:bookmarkEnd w:id="5"/>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proofErr w:type="gramStart"/>
      <w:r w:rsidR="00C74505">
        <w:t xml:space="preserve"> is the number of channel</w:t>
      </w:r>
      <w:proofErr w:type="gramEnd"/>
      <w:r w:rsidR="00C74505">
        <w:t xml:space="preserve">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proofErr w:type="spellStart"/>
      <w:r w:rsidR="00874597">
        <w:t>capacitively</w:t>
      </w:r>
      <w:proofErr w:type="spellEnd"/>
      <w:r w:rsidR="00874597">
        <w:t xml:space="preserve">-induced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t>
      </w:r>
      <w:proofErr w:type="gramStart"/>
      <w:r w:rsidR="004C7EA1">
        <w:t xml:space="preserve">with </w:t>
      </w:r>
      <w:proofErr w:type="gramEnd"/>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6" w:name="_Ref490521197"/>
            <w:r>
              <w:t>(</w:t>
            </w:r>
            <w:fldSimple w:instr=" STYLEREF 1 \s ">
              <w:r>
                <w:rPr>
                  <w:noProof/>
                  <w:cs/>
                </w:rPr>
                <w:t>‎</w:t>
              </w:r>
              <w:r>
                <w:rPr>
                  <w:noProof/>
                </w:rPr>
                <w:t>2</w:t>
              </w:r>
            </w:fldSimple>
            <w:r>
              <w:t>.</w:t>
            </w:r>
            <w:fldSimple w:instr=" SEQ Equation \* ARABIC \s 1 ">
              <w:r>
                <w:rPr>
                  <w:noProof/>
                </w:rPr>
                <w:t>2</w:t>
              </w:r>
            </w:fldSimple>
            <w:r>
              <w:t>)</w:t>
            </w:r>
            <w:bookmarkEnd w:id="6"/>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w:t>
      </w:r>
      <w:proofErr w:type="gramStart"/>
      <w:r>
        <w:t>oxide.</w:t>
      </w:r>
      <w:proofErr w:type="gramEnd"/>
      <w:r w:rsidR="00654688">
        <w:t xml:space="preserve"> </w:t>
      </w:r>
      <w:r w:rsidR="00654688">
        <w:fldChar w:fldCharType="begin"/>
      </w:r>
      <w:r w:rsidR="00654688">
        <w:instrText xml:space="preserve"> REF _Ref490492671 \h </w:instrText>
      </w:r>
      <w:r w:rsidR="00654688">
        <w:fldChar w:fldCharType="separate"/>
      </w:r>
      <w:r w:rsidR="00654688">
        <w:t xml:space="preserve">Figure </w:t>
      </w:r>
      <w:r w:rsidR="00654688">
        <w:rPr>
          <w:noProof/>
          <w:cs/>
        </w:rPr>
        <w:t>‎</w:t>
      </w:r>
      <w:r w:rsidR="00654688">
        <w:rPr>
          <w:noProof/>
        </w:rPr>
        <w:t>2</w:t>
      </w:r>
      <w:r w:rsidR="00654688">
        <w:t>.</w:t>
      </w:r>
      <w:r w:rsidR="00654688">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C629C4">
        <w:t>(</w:t>
      </w:r>
      <w:r w:rsidR="00C629C4">
        <w:rPr>
          <w:noProof/>
          <w:cs/>
        </w:rPr>
        <w:t>‎</w:t>
      </w:r>
      <w:r w:rsidR="00C629C4">
        <w:rPr>
          <w:noProof/>
        </w:rPr>
        <w:t>2</w:t>
      </w:r>
      <w:r w:rsidR="00C629C4">
        <w:t>.</w:t>
      </w:r>
      <w:r w:rsidR="00C629C4">
        <w:rPr>
          <w:noProof/>
        </w:rPr>
        <w:t>2</w:t>
      </w:r>
      <w:r w:rsidR="00C629C4">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w:t>
      </w:r>
      <w:proofErr w:type="gramStart"/>
      <w:r w:rsidR="00654688">
        <w:t xml:space="preserve">to </w:t>
      </w:r>
      <w:proofErr w:type="gramEnd"/>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4C7EA1">
        <w:t>(</w:t>
      </w:r>
      <w:r w:rsidR="004C7EA1">
        <w:rPr>
          <w:noProof/>
          <w:cs/>
        </w:rPr>
        <w:t>‎</w:t>
      </w:r>
      <w:r w:rsidR="004C7EA1">
        <w:rPr>
          <w:noProof/>
        </w:rPr>
        <w:t>2</w:t>
      </w:r>
      <w:r w:rsidR="004C7EA1">
        <w:t>.</w:t>
      </w:r>
      <w:r w:rsidR="004C7EA1">
        <w:rPr>
          <w:noProof/>
        </w:rPr>
        <w:t>2</w:t>
      </w:r>
      <w:r w:rsidR="004C7EA1">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r>
              <w:t>(</w:t>
            </w:r>
            <w:fldSimple w:instr=" STYLEREF 1 \s ">
              <w:r w:rsidR="00C629C4">
                <w:rPr>
                  <w:noProof/>
                  <w:cs/>
                </w:rPr>
                <w:t>‎</w:t>
              </w:r>
              <w:r w:rsidR="00C629C4">
                <w:rPr>
                  <w:noProof/>
                </w:rPr>
                <w:t>2</w:t>
              </w:r>
            </w:fldSimple>
            <w:r>
              <w:t>.</w:t>
            </w:r>
            <w:fldSimple w:instr=" SEQ Equation \* ARABIC \s 1 ">
              <w:r w:rsidR="00C629C4">
                <w:rPr>
                  <w:noProof/>
                </w:rPr>
                <w:t>3</w:t>
              </w:r>
            </w:fldSimple>
            <w:r>
              <w:t>)</w:t>
            </w:r>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 xml:space="preserve">e neglect the interface resistance between regions of different doping and assume all the gates share the same channel </w:t>
      </w:r>
      <w:proofErr w:type="gramStart"/>
      <w:r>
        <w:t>width</w:t>
      </w:r>
      <w:r w:rsidR="00EC50AC">
        <w:t xml:space="preserve"> </w:t>
      </w:r>
      <w:proofErr w:type="gramEnd"/>
      <m:oMath>
        <m:r>
          <w:rPr>
            <w:rFonts w:ascii="Cambria Math" w:hAnsi="Cambria Math"/>
          </w:rPr>
          <m:t>W</m:t>
        </m:r>
      </m:oMath>
      <w:r>
        <w: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7" w:name="_Ref490492671"/>
      <w:r>
        <w:t xml:space="preserve">Figure </w:t>
      </w:r>
      <w:fldSimple w:instr=" STYLEREF 1 \s ">
        <w:r w:rsidR="00E85FD5">
          <w:rPr>
            <w:noProof/>
            <w:cs/>
          </w:rPr>
          <w:t>‎</w:t>
        </w:r>
        <w:r w:rsidR="00E85FD5">
          <w:rPr>
            <w:noProof/>
          </w:rPr>
          <w:t>2</w:t>
        </w:r>
      </w:fldSimple>
      <w:r w:rsidR="00E85FD5">
        <w:t>.</w:t>
      </w:r>
      <w:fldSimple w:instr=" SEQ Figure \* ARABIC \s 1 ">
        <w:r w:rsidR="00E85FD5">
          <w:rPr>
            <w:noProof/>
          </w:rPr>
          <w:t>7</w:t>
        </w:r>
      </w:fldSimple>
      <w:bookmarkEnd w:id="7"/>
      <w:r>
        <w:t xml:space="preserve"> Measured data and fit results computed using the constant mobility mode</w:t>
      </w:r>
      <w:r w:rsidR="00D77231">
        <w:t>l for back-gated graphene FETs. The RMSE is 0.653 k</w:t>
      </w:r>
      <w:r w:rsidR="00D77231">
        <w:rPr>
          <w:rFonts w:cs="Times"/>
        </w:rPr>
        <w:t>Ω.</w:t>
      </w:r>
    </w:p>
    <w:p w:rsidR="006D14F4" w:rsidRDefault="00947E2F">
      <w:r>
        <w:t xml:space="preserve">Throughout this work, we use the constant mobility model for characterizing the devices fabricated. As in all our devices, the gate covers only part of the channel, the data will be fit using a constant value </w:t>
      </w:r>
      <w:proofErr w:type="gramStart"/>
      <w:r>
        <w:t xml:space="preserve">for </w:t>
      </w:r>
      <w:proofErr w:type="gramEnd"/>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B66FD9" w:rsidRDefault="00B66FD9" w:rsidP="00AB7B79">
      <w:pPr>
        <w:pStyle w:val="Heading1"/>
      </w:pPr>
      <w:r>
        <w:lastRenderedPageBreak/>
        <w:t>All-Graphene Neuromorphic Computing Architectures</w:t>
      </w:r>
    </w:p>
    <w:p w:rsidR="00502DD0" w:rsidRDefault="00502DD0" w:rsidP="00502DD0">
      <w:r>
        <w:t>Neuromorphic or brain-inspired computing is a distributed computing paradigm proposed to overcome the bottlenecks of von Neumann machines</w:t>
      </w:r>
      <w:r w:rsidR="00C4551F">
        <w:fldChar w:fldCharType="begin" w:fldLock="1"/>
      </w:r>
      <w:r w:rsidR="00DC6B43">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"[177]\u2013[182]", "plainTextFormattedCitation" : "[177]\u2013[182]", "previouslyFormattedCitation" : "[177]\u2013[182]" }, "properties" : { "noteIndex" : 0 }, "schema" : "https://github.com/citation-style-language/schema/raw/master/csl-citation.json" }</w:instrText>
      </w:r>
      <w:r w:rsidR="00C4551F">
        <w:fldChar w:fldCharType="separate"/>
      </w:r>
      <w:r w:rsidR="00DC6B43" w:rsidRPr="00DC6B43">
        <w:rPr>
          <w:noProof/>
        </w:rPr>
        <w:t>[177]–[182]</w:t>
      </w:r>
      <w:r w:rsidR="00C4551F">
        <w:fldChar w:fldCharType="end"/>
      </w:r>
      <w:r>
        <w:t xml:space="preserve">. In neuromorphic computing, the data storage and processing </w:t>
      </w:r>
      <w:proofErr w:type="gramStart"/>
      <w:r>
        <w:t>is distributed</w:t>
      </w:r>
      <w:proofErr w:type="gramEnd"/>
      <w:r>
        <w:t xml:space="preserve"> among a network of nodes called neurons, interconnected by a web of connections known as the synapses. There are different architectures for neuromorphic computing, which can be classified on how the synapses interconnect the neurons. </w:t>
      </w:r>
    </w:p>
    <w:p w:rsidR="00502DD0" w:rsidRPr="00502DD0" w:rsidRDefault="00502DD0" w:rsidP="00502DD0">
      <w:r>
        <w:t xml:space="preserve">We focus on the implementation of an all-graphene neuromorphic computing system, based on a type of neural networks known as cellular neural networks. We start by a brief introduction to cellular neural networks (CNNs), followed by an overview of an all-resistance CNN architecture that can be efficiently implemented using graphene. We then </w:t>
      </w:r>
      <w:r w:rsidR="00805F5F">
        <w:t>discuss the implementation of the proposed neurons and synapses and present the results of measured prototype devices. We conclude by a discussion of the performance aspects and limitations of the proposed architecture.</w:t>
      </w:r>
    </w:p>
    <w:p w:rsidR="00EB2546" w:rsidRDefault="00EB2546" w:rsidP="001C7C42">
      <w:pPr>
        <w:pStyle w:val="Heading2"/>
      </w:pPr>
      <w:r>
        <w:t>Cellular Neural Networks (CNNs)</w:t>
      </w:r>
    </w:p>
    <w:p w:rsidR="00955CDE" w:rsidRDefault="00247680" w:rsidP="00955CDE">
      <w:r>
        <w:t xml:space="preserve">There are different families of neural networks, such as </w:t>
      </w:r>
      <w:r w:rsidRPr="00247680">
        <w:t>Spike-timing dependent plasticity</w:t>
      </w:r>
      <w:r>
        <w:t xml:space="preserve"> (STDP)</w:t>
      </w:r>
      <w:r w:rsidR="00B06C43">
        <w:fldChar w:fldCharType="begin" w:fldLock="1"/>
      </w:r>
      <w:r w:rsidR="00DC6B43">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"[182]\u2013[188], [12], [189]\u2013[194]", "plainTextFormattedCitation" : "[182]\u2013[188], [12], [189]\u2013[194]", "previouslyFormattedCitation" : "[182]\u2013[188], [12], [189]\u2013[194]" }, "properties" : { "noteIndex" : 0 }, "schema" : "https://github.com/citation-style-language/schema/raw/master/csl-citation.json" }</w:instrText>
      </w:r>
      <w:r w:rsidR="00B06C43">
        <w:fldChar w:fldCharType="separate"/>
      </w:r>
      <w:r w:rsidR="00DC6B43" w:rsidRPr="00DC6B43">
        <w:rPr>
          <w:noProof/>
        </w:rPr>
        <w:t>[182]–[188], [12], [189]–[194]</w:t>
      </w:r>
      <w:r w:rsidR="00B06C43">
        <w:fldChar w:fldCharType="end"/>
      </w:r>
      <w:r>
        <w:t>, and Oscillator Neural Networks (ONNs)</w:t>
      </w:r>
      <w:r w:rsidR="00B06C43">
        <w:fldChar w:fldCharType="begin" w:fldLock="1"/>
      </w:r>
      <w:r w:rsidR="00DC6B43">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"[178], [193], [195], [8], [11], [13], [196]", "plainTextFormattedCitation" : "[178], [193], [195], [8], [11], [13], [196]", "previouslyFormattedCitation" : "[178], [193], [195], [8], [11], [13], [196]" }, "properties" : { "noteIndex" : 0 }, "schema" : "https://github.com/citation-style-language/schema/raw/master/csl-citation.json" }</w:instrText>
      </w:r>
      <w:r w:rsidR="00B06C43">
        <w:fldChar w:fldCharType="separate"/>
      </w:r>
      <w:r w:rsidR="00DC6B43" w:rsidRPr="00DC6B43">
        <w:rPr>
          <w:noProof/>
        </w:rPr>
        <w:t>[178], [193], [195], [8], [11], [13], [196]</w:t>
      </w:r>
      <w:r w:rsidR="00B06C43">
        <w:fldChar w:fldCharType="end"/>
      </w:r>
      <w:r>
        <w:t>. We focus on a different family of neural networks that is continuous-time and continuous-voltage analog cellular neural networks</w:t>
      </w:r>
      <w:r w:rsidR="00B2213A">
        <w:fldChar w:fldCharType="begin" w:fldLock="1"/>
      </w:r>
      <w:r w:rsidR="00DC6B43">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rsidR="00B2213A">
        <w:fldChar w:fldCharType="separate"/>
      </w:r>
      <w:r w:rsidR="00DC6B43" w:rsidRPr="00DC6B43">
        <w:rPr>
          <w:noProof/>
        </w:rPr>
        <w:t>[197], [198]</w:t>
      </w:r>
      <w:r w:rsidR="00B2213A">
        <w:fldChar w:fldCharType="end"/>
      </w:r>
      <w:r>
        <w:t>.</w:t>
      </w:r>
    </w:p>
    <w:p w:rsidR="00FE7ACC" w:rsidRDefault="00FE7ACC" w:rsidP="00955CDE">
      <w:r>
        <w:t xml:space="preserve">In Cellular Neural Networks (CNNs), the neurons act as saturating summing nodes. The neurons sum and the input applied to them and the output </w:t>
      </w:r>
      <w:proofErr w:type="gramStart"/>
      <w:r>
        <w:t>of a</w:t>
      </w:r>
      <w:proofErr w:type="gramEnd"/>
      <w:r>
        <w:t xml:space="preserve"> neurons is the sum of the inputs saturated using a sigmoidal saturating function. The saturation of the neuron’s output bounds it and stabilizes the network. The inputs applied to a given neuron are the outputs of its </w:t>
      </w:r>
      <w:r w:rsidR="00B06651">
        <w:t>neighbors</w:t>
      </w:r>
      <w:r>
        <w:t>, weighted by the synaptic weight connecting the neurons together</w:t>
      </w:r>
      <w:r w:rsidR="00B171AB">
        <w:t xml:space="preserve">, as well as an external, independent stimulus. In our </w:t>
      </w:r>
      <w:proofErr w:type="gramStart"/>
      <w:r w:rsidR="00B171AB">
        <w:t>work</w:t>
      </w:r>
      <w:proofErr w:type="gramEnd"/>
      <w:r w:rsidR="00B171AB">
        <w:t xml:space="preserve"> we focus on networks without an external stimulus</w:t>
      </w:r>
      <w:r>
        <w:t xml:space="preserve">. We can </w:t>
      </w:r>
      <w:r>
        <w:lastRenderedPageBreak/>
        <w:t xml:space="preserve">thus think of a “cell” as a central neuron with the synaptic weights used to connect it to its neighbors. This </w:t>
      </w:r>
      <w:proofErr w:type="gramStart"/>
      <w:r>
        <w:t>is shown</w:t>
      </w:r>
      <w:proofErr w:type="gramEnd"/>
      <w:r>
        <w:t xml:space="preserve"> schematically in </w:t>
      </w:r>
      <w:r w:rsidR="008358F0">
        <w:fldChar w:fldCharType="begin"/>
      </w:r>
      <w:r w:rsidR="008358F0">
        <w:instrText xml:space="preserve"> REF _Ref490144611 \h </w:instrText>
      </w:r>
      <w:r w:rsidR="008358F0">
        <w:fldChar w:fldCharType="separate"/>
      </w:r>
      <w:r w:rsidR="008358F0">
        <w:t xml:space="preserve">Figure </w:t>
      </w:r>
      <w:r w:rsidR="008358F0">
        <w:rPr>
          <w:noProof/>
          <w:cs/>
        </w:rPr>
        <w:t>‎</w:t>
      </w:r>
      <w:r w:rsidR="008358F0">
        <w:rPr>
          <w:noProof/>
        </w:rPr>
        <w:t>3</w:t>
      </w:r>
      <w:r w:rsidR="008358F0">
        <w:t>.</w:t>
      </w:r>
      <w:r w:rsidR="008358F0">
        <w:rPr>
          <w:noProof/>
        </w:rPr>
        <w:t>1</w:t>
      </w:r>
      <w:r w:rsidR="008358F0">
        <w:fldChar w:fldCharType="end"/>
      </w:r>
      <w:r>
        <w:t>.</w:t>
      </w:r>
    </w:p>
    <w:p w:rsidR="00412366" w:rsidRDefault="00412366" w:rsidP="00955CDE">
      <w:r>
        <w:t xml:space="preserve">Unlike other neural network implementations where the synaptic weight is set by the spiking activity, a property known as synaptic plasticity </w:t>
      </w:r>
      <w:r>
        <w:fldChar w:fldCharType="begin" w:fldLock="1"/>
      </w:r>
      <w:r w:rsidR="00DC6B43">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"[191]", "plainTextFormattedCitation" : "[191]", "previouslyFormattedCitation" : "[191]" }, "properties" : { "noteIndex" : 0 }, "schema" : "https://github.com/citation-style-language/schema/raw/master/csl-citation.json" }</w:instrText>
      </w:r>
      <w:r>
        <w:fldChar w:fldCharType="separate"/>
      </w:r>
      <w:r w:rsidR="00DC6B43" w:rsidRPr="00DC6B43">
        <w:rPr>
          <w:noProof/>
        </w:rPr>
        <w:t>[191]</w:t>
      </w:r>
      <w:r>
        <w:fldChar w:fldCharType="end"/>
      </w:r>
      <w:r>
        <w:t>, CNNs operate in a continuous-time, continuous-voltage fashion. The synaptic weights are determined offline and are used to set the function of the circuit</w:t>
      </w:r>
      <w:proofErr w:type="gramStart"/>
      <w:r>
        <w:t>;</w:t>
      </w:r>
      <w:proofErr w:type="gramEnd"/>
      <w:r>
        <w:t xml:space="preserve"> CNNs to have no synaptic plasticity.</w:t>
      </w:r>
    </w:p>
    <w:p w:rsidR="00B171AB" w:rsidRDefault="00B171AB" w:rsidP="00955CDE">
      <w:r>
        <w:t>CNNs are asynchronous by nature and all the nodes take part in computations simultaneously. The modularity of the architecture allows it to implement high-complexity, large systems. In addition</w:t>
      </w:r>
      <w:r w:rsidR="00677CDA">
        <w:t>, CNNs are highly robust against variabilities and non-idealities in its building units, making it very suitable for implementation using technologies with high variability and non-idealities in components</w:t>
      </w:r>
      <w:r w:rsidR="00570CF8">
        <w:fldChar w:fldCharType="begin" w:fldLock="1"/>
      </w:r>
      <w:r w:rsidR="00DC6B43">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"[197]\u2013[200]", "plainTextFormattedCitation" : "[197]\u2013[200]", "previouslyFormattedCitation" : "[197]\u2013[200]" }, "properties" : { "noteIndex" : 0 }, "schema" : "https://github.com/citation-style-language/schema/raw/master/csl-citation.json" }</w:instrText>
      </w:r>
      <w:r w:rsidR="00570CF8">
        <w:fldChar w:fldCharType="separate"/>
      </w:r>
      <w:r w:rsidR="00DC6B43" w:rsidRPr="00DC6B43">
        <w:rPr>
          <w:noProof/>
        </w:rPr>
        <w:t>[197]–[200]</w:t>
      </w:r>
      <w:r w:rsidR="00570CF8">
        <w:fldChar w:fldCharType="end"/>
      </w:r>
      <w:r>
        <w:t xml:space="preserve">. </w:t>
      </w:r>
    </w:p>
    <w:p w:rsidR="00F27955" w:rsidRDefault="00F27955" w:rsidP="00F27955">
      <w:pPr>
        <w:keepNext/>
        <w:ind w:firstLine="0"/>
        <w:jc w:val="center"/>
      </w:pPr>
      <w:r>
        <w:rPr>
          <w:noProof/>
        </w:rPr>
        <w:drawing>
          <wp:inline distT="0" distB="0" distL="0" distR="0">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FE7ACC" w:rsidRDefault="00F27955" w:rsidP="006C6A60">
      <w:pPr>
        <w:pStyle w:val="Caption"/>
      </w:pPr>
      <w:bookmarkStart w:id="8" w:name="_Ref490144611"/>
      <w:r>
        <w:t xml:space="preserve">Figure </w:t>
      </w:r>
      <w:fldSimple w:instr=" STYLEREF 1 \s ">
        <w:r w:rsidR="00E85FD5">
          <w:rPr>
            <w:noProof/>
            <w:cs/>
          </w:rPr>
          <w:t>‎</w:t>
        </w:r>
        <w:r w:rsidR="00E85FD5">
          <w:rPr>
            <w:noProof/>
          </w:rPr>
          <w:t>3</w:t>
        </w:r>
      </w:fldSimple>
      <w:r w:rsidR="00E85FD5">
        <w:t>.</w:t>
      </w:r>
      <w:fldSimple w:instr=" SEQ Figure \* ARABIC \s 1 ">
        <w:r w:rsidR="00E85FD5">
          <w:rPr>
            <w:noProof/>
          </w:rPr>
          <w:t>1</w:t>
        </w:r>
      </w:fldSimple>
      <w:bookmarkEnd w:id="8"/>
      <w:r>
        <w:t xml:space="preserve"> Nearest-Neighbor</w:t>
      </w:r>
      <w:r>
        <w:rPr>
          <w:noProof/>
        </w:rPr>
        <w:t xml:space="preserve"> CNN. The neurons (nodes) are </w:t>
      </w:r>
      <w:r w:rsidR="005E5A66">
        <w:rPr>
          <w:noProof/>
        </w:rPr>
        <w:t>shown as red squares, while the synapses are the blue arrows. The Cell is composed of a single neuron and the synapses connecting it to its neighbors.</w:t>
      </w:r>
    </w:p>
    <w:p w:rsidR="00F27955" w:rsidRPr="00955CDE" w:rsidRDefault="00570CF8" w:rsidP="00955CDE">
      <w:r>
        <w:t xml:space="preserve">Computations </w:t>
      </w:r>
      <w:proofErr w:type="gramStart"/>
      <w:r>
        <w:t>are performed</w:t>
      </w:r>
      <w:proofErr w:type="gramEnd"/>
      <w:r>
        <w:t xml:space="preserve"> by first presetting all the neurons to the initial values used in the computation (network input) and setting the synaptic weights to correspond to the function of interest. </w:t>
      </w:r>
      <w:r w:rsidR="00B47A22">
        <w:t xml:space="preserve">The network </w:t>
      </w:r>
      <w:proofErr w:type="gramStart"/>
      <w:r w:rsidR="00B47A22">
        <w:t>is then left</w:t>
      </w:r>
      <w:proofErr w:type="gramEnd"/>
      <w:r w:rsidR="00B47A22">
        <w:t xml:space="preserve"> to relax, reaching a steady state that corresponds to the computed output (network output).</w:t>
      </w:r>
      <w:r w:rsidR="000D74CA">
        <w:t xml:space="preserve"> A more formal discussion of the theoretical foundations and mathematical model can be found in </w:t>
      </w:r>
      <w:r w:rsidR="000D74CA">
        <w:fldChar w:fldCharType="begin" w:fldLock="1"/>
      </w:r>
      <w:r w:rsidR="00DC6B43">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rsidR="000D74CA">
        <w:fldChar w:fldCharType="separate"/>
      </w:r>
      <w:r w:rsidR="00DC6B43" w:rsidRPr="00DC6B43">
        <w:rPr>
          <w:noProof/>
        </w:rPr>
        <w:t>[197], [198]</w:t>
      </w:r>
      <w:r w:rsidR="000D74CA">
        <w:fldChar w:fldCharType="end"/>
      </w:r>
      <w:r w:rsidR="000D74CA">
        <w:t>.</w:t>
      </w:r>
    </w:p>
    <w:p w:rsidR="00EB2546" w:rsidRDefault="00EB2546" w:rsidP="001C7C42">
      <w:pPr>
        <w:pStyle w:val="Heading2"/>
      </w:pPr>
      <w:r>
        <w:lastRenderedPageBreak/>
        <w:t>All-Resistance CNNs</w:t>
      </w:r>
    </w:p>
    <w:p w:rsidR="00BF5177" w:rsidRDefault="00BF5177" w:rsidP="00BF5177">
      <w:r>
        <w:t>CMOS implementations of CNNs has been marred by area and power requirements that limit the network size considerably</w:t>
      </w:r>
      <w:r>
        <w:fldChar w:fldCharType="begin" w:fldLock="1"/>
      </w:r>
      <w:r w:rsidR="00DC6B43">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"[199], [201], [202]", "plainTextFormattedCitation" : "[199], [201], [202]", "previouslyFormattedCitation" : "[199], [201], [202]" }, "properties" : { "noteIndex" : 0 }, "schema" : "https://github.com/citation-style-language/schema/raw/master/csl-citation.json" }</w:instrText>
      </w:r>
      <w:r>
        <w:fldChar w:fldCharType="separate"/>
      </w:r>
      <w:r w:rsidR="00DC6B43" w:rsidRPr="00DC6B43">
        <w:rPr>
          <w:noProof/>
        </w:rPr>
        <w:t>[199], [201], [202]</w:t>
      </w:r>
      <w:r>
        <w:fldChar w:fldCharType="end"/>
      </w:r>
      <w:r>
        <w:t>.</w:t>
      </w:r>
      <w:r w:rsidR="00B36312">
        <w:t xml:space="preserve"> One major bottleneck in analog CMOS implementations matching requirement between component values, which lead to large area overheads and the need to running circuitry</w:t>
      </w:r>
      <w:r w:rsidR="00B36312">
        <w:fldChar w:fldCharType="begin" w:fldLock="1"/>
      </w:r>
      <w:r w:rsidR="00DC6B43">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"[201], [202]", "plainTextFormattedCitation" : "[201], [202]", "previouslyFormattedCitation" : "[201], [202]" }, "properties" : { "noteIndex" : 0 }, "schema" : "https://github.com/citation-style-language/schema/raw/master/csl-citation.json" }</w:instrText>
      </w:r>
      <w:r w:rsidR="00B36312">
        <w:fldChar w:fldCharType="separate"/>
      </w:r>
      <w:r w:rsidR="00DC6B43" w:rsidRPr="00DC6B43">
        <w:rPr>
          <w:noProof/>
        </w:rPr>
        <w:t>[201], [202]</w:t>
      </w:r>
      <w:r w:rsidR="00B36312">
        <w:fldChar w:fldCharType="end"/>
      </w:r>
      <w:r w:rsidR="00B36312">
        <w:t>.</w:t>
      </w:r>
    </w:p>
    <w:p w:rsidR="00B36312" w:rsidRDefault="00B36312" w:rsidP="00CE7554">
      <w:r>
        <w:t xml:space="preserve">To overcome these requirements, another implementation using an all-resistive architecture </w:t>
      </w:r>
      <w:r w:rsidR="00CE7554">
        <w:t xml:space="preserve">for nearest-neighbor CNNs </w:t>
      </w:r>
      <w:r>
        <w:t xml:space="preserve">that only requires local matching between components of the same cell has been proposed </w:t>
      </w:r>
      <w:r>
        <w:fldChar w:fldCharType="begin" w:fldLock="1"/>
      </w:r>
      <w:r w:rsidR="00DC6B43">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[60]", "plainTextFormattedCitation" : "[59], [60]", "previouslyFormattedCitation" : "[59], [60]" }, "properties" : { "noteIndex" : 0 }, "schema" : "https://github.com/citation-style-language/schema/raw/master/csl-citation.json" }</w:instrText>
      </w:r>
      <w:r>
        <w:fldChar w:fldCharType="separate"/>
      </w:r>
      <w:r w:rsidR="00DC6B43" w:rsidRPr="00DC6B43">
        <w:rPr>
          <w:noProof/>
        </w:rPr>
        <w:t>[59], [60]</w:t>
      </w:r>
      <w:r>
        <w:fldChar w:fldCharType="end"/>
      </w:r>
      <w:r>
        <w:t xml:space="preserve">. It relies on using local potential divides to implement the synaptic weighting, and the neuron output </w:t>
      </w:r>
      <w:proofErr w:type="gramStart"/>
      <w:r>
        <w:t>is controlled</w:t>
      </w:r>
      <w:proofErr w:type="gramEnd"/>
      <w:r>
        <w:t xml:space="preserve"> using voltage-controlled resistors</w:t>
      </w:r>
      <w:r w:rsidR="0030385B">
        <w:t xml:space="preserve"> that set the voltage applied to a capacitor that stores the state (voltage) of the neuron</w:t>
      </w:r>
      <w:r>
        <w:t xml:space="preserve">. The all-resistive architecture </w:t>
      </w:r>
      <w:proofErr w:type="gramStart"/>
      <w:r>
        <w:t>is shown</w:t>
      </w:r>
      <w:proofErr w:type="gramEnd"/>
      <w:r>
        <w:t xml:space="preserve"> in </w:t>
      </w:r>
      <w:r w:rsidR="00254C37">
        <w:fldChar w:fldCharType="begin"/>
      </w:r>
      <w:r w:rsidR="00254C37">
        <w:instrText xml:space="preserve"> REF _Ref490145860 \h </w:instrText>
      </w:r>
      <w:r w:rsidR="00254C37">
        <w:fldChar w:fldCharType="separate"/>
      </w:r>
      <w:r w:rsidR="00254C37">
        <w:t xml:space="preserve">Figure </w:t>
      </w:r>
      <w:r w:rsidR="00254C37">
        <w:rPr>
          <w:noProof/>
          <w:cs/>
        </w:rPr>
        <w:t>‎</w:t>
      </w:r>
      <w:r w:rsidR="00254C37">
        <w:rPr>
          <w:noProof/>
        </w:rPr>
        <w:t>3</w:t>
      </w:r>
      <w:r w:rsidR="00254C37">
        <w:t>.</w:t>
      </w:r>
      <w:r w:rsidR="00254C37">
        <w:rPr>
          <w:noProof/>
        </w:rPr>
        <w:t>2</w:t>
      </w:r>
      <w:r w:rsidR="00254C37">
        <w:fldChar w:fldCharType="end"/>
      </w:r>
      <w:r>
        <w:t>.</w:t>
      </w:r>
    </w:p>
    <w:p w:rsidR="00254C37" w:rsidRDefault="00254C37" w:rsidP="00110A70">
      <w:proofErr w:type="gramStart"/>
      <w:r>
        <w:t xml:space="preserve">This architecture has several advantages: 1) the output saturation is inherent in the neurons, as the </w:t>
      </w:r>
      <w:r w:rsidR="0030385B">
        <w:t xml:space="preserve">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30385B">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546D97">
        <w:t>;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w:t>
      </w:r>
      <w:r w:rsidR="001C75CA">
        <w:t xml:space="preserve"> 4) The synapses are composed of two resistors in series, with complementary code words applied on them making their sum fixed, thus there is no code-dependent loading on the neuron;</w:t>
      </w:r>
      <w:r w:rsidR="00546D97">
        <w:t xml:space="preserve"> and </w:t>
      </w:r>
      <w:r w:rsidR="001C75CA">
        <w:t>5</w:t>
      </w:r>
      <w:r w:rsidR="00546D97">
        <w:t xml:space="preserve">)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546D97">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546D97">
        <w:t>, whose input is an analog voltage coming from neighboring neurons, without the need to do any analog-to-digital or digital-to-analog conversion.</w:t>
      </w:r>
      <w:proofErr w:type="gramEnd"/>
      <w:r w:rsidR="009F1C3D">
        <w:t xml:space="preserve"> The synapse resistors </w:t>
      </w:r>
      <w:proofErr w:type="gramStart"/>
      <w:r w:rsidR="009F1C3D">
        <w:t>can be made</w:t>
      </w:r>
      <w:proofErr w:type="gramEnd"/>
      <w:r w:rsidR="009F1C3D">
        <w:t xml:space="preserve"> to have negligible loading </w:t>
      </w:r>
      <w:r w:rsidR="006C2CE4">
        <w:t>on the neuron output, mitigating their effect on reducing the dynamic range of the circuit and reducing their contribution to the power consumption.</w:t>
      </w:r>
      <w:r w:rsidR="00583EAF">
        <w:t xml:space="preserve">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D14051">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D14051">
        <w:t>) is labelled as the connected to the inhibitory (excit</w:t>
      </w:r>
      <w:proofErr w:type="spellStart"/>
      <w:r w:rsidR="00D14051">
        <w:t>atory</w:t>
      </w:r>
      <w:proofErr w:type="spellEnd"/>
      <w:r w:rsidR="00D14051">
        <w:t>) outputs because its increase reduces (increases) the output voltage, which is labelled as inhibition (excitation) in neuromorphic terms.</w:t>
      </w:r>
    </w:p>
    <w:p w:rsidR="00D14051" w:rsidRDefault="00D14051" w:rsidP="00110A70">
      <w:r>
        <w:t xml:space="preserve">In total we need 2 analog </w:t>
      </w:r>
      <w:r w:rsidR="00931FA6">
        <w:t xml:space="preserve">voltage-controlled </w:t>
      </w:r>
      <w:r>
        <w:t>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R</m:t>
            </m:r>
          </m:e>
          <m:sub>
            <m:r>
              <w:rPr>
                <w:rFonts w:ascii="Cambria Math" w:hAnsi="Cambria Math"/>
              </w:rPr>
              <m:t>PD</m:t>
            </m:r>
          </m:sub>
        </m:sSub>
      </m:oMath>
      <w:r>
        <w:t>)</w:t>
      </w:r>
      <w:r w:rsidR="00931FA6">
        <w:t xml:space="preserve"> and 2</w:t>
      </w:r>
      <w:r w:rsidR="00C834E6">
        <w:rPr>
          <w:rFonts w:cs="Times"/>
        </w:rPr>
        <w:t>×</w:t>
      </w:r>
      <w:r w:rsidR="00931FA6">
        <w:t xml:space="preserve">2 digitally-controlled resistors per synapse. This means that we need </w:t>
      </w:r>
      <w:r w:rsidR="005F04EF">
        <w:t xml:space="preserve">one capacitor, </w:t>
      </w:r>
      <w:r w:rsidR="00931FA6">
        <w:t>2 analog voltage-</w:t>
      </w:r>
      <w:r w:rsidR="00931FA6">
        <w:lastRenderedPageBreak/>
        <w:t>controlled resistors and 36 (2</w:t>
      </w:r>
      <w:r w:rsidR="00C834E6">
        <w:rPr>
          <w:rFonts w:cs="Times"/>
        </w:rPr>
        <w:t>×</w:t>
      </w:r>
      <w:r w:rsidR="00931FA6">
        <w:t>2</w:t>
      </w:r>
      <w:r w:rsidR="00C834E6">
        <w:rPr>
          <w:rFonts w:cs="Times"/>
        </w:rPr>
        <w:t>×</w:t>
      </w:r>
      <w:r w:rsidR="00931FA6">
        <w:t xml:space="preserve">9) </w:t>
      </w:r>
      <w:proofErr w:type="gramStart"/>
      <w:r w:rsidR="00931FA6">
        <w:t>digitally-controlled</w:t>
      </w:r>
      <w:proofErr w:type="gramEnd"/>
      <w:r w:rsidR="00931FA6">
        <w:t xml:space="preserve"> resistors per cell.</w:t>
      </w:r>
      <w:r w:rsidR="003634FF">
        <w:t xml:space="preserve"> This allows for a very compact implementation, since the matching is required locally </w:t>
      </w:r>
      <w:proofErr w:type="gramStart"/>
      <w:r w:rsidR="003634FF">
        <w:t>only;</w:t>
      </w:r>
      <w:proofErr w:type="gramEnd"/>
      <w:r w:rsidR="003634FF">
        <w:t xml:space="preserve"> the synapse potential divider elements need to be matched to have linear synaptic weighting with the applied code word.</w:t>
      </w:r>
    </w:p>
    <w:p w:rsidR="00B36312" w:rsidRDefault="00B36312" w:rsidP="00B36312">
      <w:pPr>
        <w:keepNext/>
        <w:jc w:val="center"/>
      </w:pPr>
      <w:r>
        <w:rPr>
          <w:noProof/>
        </w:rPr>
        <w:drawing>
          <wp:inline distT="0" distB="0" distL="0" distR="0">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B36312" w:rsidRDefault="00B36312" w:rsidP="006C6A60">
      <w:pPr>
        <w:pStyle w:val="Caption"/>
      </w:pPr>
      <w:bookmarkStart w:id="9" w:name="_Ref490145860"/>
      <w:r>
        <w:t xml:space="preserve">Figure </w:t>
      </w:r>
      <w:fldSimple w:instr=" STYLEREF 1 \s ">
        <w:r w:rsidR="00E85FD5">
          <w:rPr>
            <w:noProof/>
            <w:cs/>
          </w:rPr>
          <w:t>‎</w:t>
        </w:r>
        <w:r w:rsidR="00E85FD5">
          <w:rPr>
            <w:noProof/>
          </w:rPr>
          <w:t>3</w:t>
        </w:r>
      </w:fldSimple>
      <w:r w:rsidR="00E85FD5">
        <w:t>.</w:t>
      </w:r>
      <w:fldSimple w:instr=" SEQ Figure \* ARABIC \s 1 ">
        <w:r w:rsidR="00E85FD5">
          <w:rPr>
            <w:noProof/>
          </w:rPr>
          <w:t>2</w:t>
        </w:r>
      </w:fldSimple>
      <w:bookmarkEnd w:id="9"/>
      <w:r>
        <w:t xml:space="preserve"> All-resistance architecture CNN architecture. The potential dividers inside the red and blue boxes provide the synaptic weighting of the neuron output (capacitor voltage), using digitally controlled resistors.</w:t>
      </w:r>
      <w:r w:rsidR="00693A95">
        <w:t xml:space="preserve">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693A95">
        <w:t xml:space="preserve"> </w:t>
      </w:r>
      <w:proofErr w:type="gramStart"/>
      <w:r w:rsidR="00693A95">
        <w:t xml:space="preserve">and </w:t>
      </w:r>
      <w:proofErr w:type="gramEnd"/>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693A95">
        <w:t>) are analog voltage-controlled resistors, with the resistance control inputs connected to the synoptically-weighted output of the neighboring neurons.</w:t>
      </w:r>
    </w:p>
    <w:p w:rsidR="00A3431B" w:rsidRDefault="00A3431B" w:rsidP="00906D95">
      <w:pPr>
        <w:pStyle w:val="Heading3"/>
      </w:pPr>
      <w:r>
        <w:t>Limitations of</w:t>
      </w:r>
      <w:r w:rsidR="004D3C78">
        <w:t xml:space="preserve"> </w:t>
      </w:r>
      <w:r>
        <w:t>All-Resistance CNNs architecture</w:t>
      </w:r>
    </w:p>
    <w:p w:rsidR="00942FF4" w:rsidRDefault="00570BCA" w:rsidP="00570BCA">
      <w:r>
        <w:t>The proposed all-resistance a</w:t>
      </w:r>
      <w:r w:rsidR="009A6636">
        <w:t xml:space="preserve">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w:t>
      </w:r>
      <w:r w:rsidR="00BE6BDC">
        <w:t>to</w:t>
      </w:r>
      <w:r w:rsidR="009A6636">
        <w:t xml:space="preserve"> regenerate the analog voltage change at the input</w:t>
      </w:r>
      <w:r w:rsidR="00A24EFB">
        <w:t xml:space="preserve">. </w:t>
      </w:r>
      <w:proofErr w:type="gramStart"/>
      <w:r w:rsidR="004D3C78">
        <w:t>Otherwise</w:t>
      </w:r>
      <w:proofErr w:type="gramEnd"/>
      <w:r w:rsidR="004D3C78">
        <w:t xml:space="preserve"> the signal levels will degrade and the network size would be very limited.</w:t>
      </w:r>
    </w:p>
    <w:p w:rsidR="00C129C2" w:rsidRDefault="004D3C78" w:rsidP="004D3C78">
      <w:r>
        <w:t xml:space="preserve">If we use graphene to implement those resistors, the maximal resistance change range </w:t>
      </w:r>
      <w:proofErr w:type="gramStart"/>
      <w:r>
        <w:t>is achieved</w:t>
      </w:r>
      <w:proofErr w:type="gramEnd"/>
      <w:r>
        <w:t xml:space="preserve"> by using strong gate (high capacitance) and having a low charged-impurity concentration. Q</w:t>
      </w:r>
      <w:r w:rsidR="00C129C2">
        <w:t>uantitatively,</w:t>
      </w:r>
      <w:r>
        <w:t xml:space="preserve"> </w:t>
      </w:r>
      <w:r w:rsidR="00C129C2">
        <w:t>neglecting the contract resistance,</w:t>
      </w:r>
      <w:r>
        <w:t xml:space="preserve"> the</w:t>
      </w:r>
      <w:r w:rsidR="00C129C2">
        <w:t xml:space="preserve"> resistance of a graphene sheet as per the constant mobility model </w:t>
      </w:r>
      <w:proofErr w:type="gramStart"/>
      <w:r w:rsidR="00C129C2">
        <w:t>is given</w:t>
      </w:r>
      <w:proofErr w:type="gramEnd"/>
      <w:r w:rsidR="00C129C2">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C129C2" w:rsidTr="004C34A8">
        <w:tc>
          <w:tcPr>
            <w:tcW w:w="544" w:type="pct"/>
            <w:vAlign w:val="center"/>
          </w:tcPr>
          <w:p w:rsidR="00C129C2" w:rsidRDefault="00C129C2" w:rsidP="004C34A8">
            <w:pPr>
              <w:ind w:firstLine="0"/>
              <w:jc w:val="center"/>
              <w:rPr>
                <w:rFonts w:eastAsiaTheme="minorEastAsia"/>
              </w:rPr>
            </w:pPr>
          </w:p>
        </w:tc>
        <w:tc>
          <w:tcPr>
            <w:tcW w:w="3856" w:type="pct"/>
            <w:vAlign w:val="center"/>
          </w:tcPr>
          <w:p w:rsidR="00C129C2" w:rsidRDefault="00C129C2" w:rsidP="004C34A8">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C129C2" w:rsidRDefault="00C129C2" w:rsidP="004C34A8">
            <w:pPr>
              <w:ind w:firstLine="0"/>
              <w:jc w:val="right"/>
              <w:rPr>
                <w:rFonts w:eastAsiaTheme="minorEastAsia"/>
              </w:rPr>
            </w:pPr>
            <w:r>
              <w:t>(</w:t>
            </w:r>
            <w:fldSimple w:instr=" STYLEREF 1 \s ">
              <w:r w:rsidR="00F65289">
                <w:rPr>
                  <w:noProof/>
                  <w:cs/>
                </w:rPr>
                <w:t>‎</w:t>
              </w:r>
              <w:r w:rsidR="00F65289">
                <w:rPr>
                  <w:noProof/>
                </w:rPr>
                <w:t>3</w:t>
              </w:r>
            </w:fldSimple>
            <w:r>
              <w:t>.</w:t>
            </w:r>
            <w:fldSimple w:instr=" SEQ Equation \* ARABIC \s 1 ">
              <w:r w:rsidR="00F65289">
                <w:rPr>
                  <w:noProof/>
                </w:rPr>
                <w:t>1</w:t>
              </w:r>
            </w:fldSimple>
            <w:r>
              <w:t>)</w:t>
            </w:r>
          </w:p>
        </w:tc>
      </w:tr>
    </w:tbl>
    <w:p w:rsidR="00C129C2" w:rsidRDefault="00C129C2" w:rsidP="00570BCA">
      <w:r>
        <w:t xml:space="preserve"> </w:t>
      </w:r>
      <w:r w:rsidR="004C34A8">
        <w:t xml:space="preserve">The rate of change per </w:t>
      </w:r>
      <w:proofErr w:type="gramStart"/>
      <w:r w:rsidR="004C34A8">
        <w:t>units</w:t>
      </w:r>
      <w:proofErr w:type="gramEnd"/>
      <w:r w:rsidR="004C34A8">
        <w:t xml:space="preserve">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C34A8" w:rsidTr="004C34A8">
        <w:tc>
          <w:tcPr>
            <w:tcW w:w="544" w:type="pct"/>
            <w:vAlign w:val="center"/>
          </w:tcPr>
          <w:p w:rsidR="004C34A8" w:rsidRDefault="004C34A8" w:rsidP="004C34A8">
            <w:pPr>
              <w:ind w:firstLine="0"/>
              <w:jc w:val="center"/>
              <w:rPr>
                <w:rFonts w:eastAsiaTheme="minorEastAsia"/>
              </w:rPr>
            </w:pPr>
          </w:p>
        </w:tc>
        <w:tc>
          <w:tcPr>
            <w:tcW w:w="3856" w:type="pct"/>
            <w:vAlign w:val="center"/>
          </w:tcPr>
          <w:p w:rsidR="004C34A8" w:rsidRDefault="00E020D5" w:rsidP="004C34A8">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C34A8" w:rsidRDefault="004C34A8" w:rsidP="004C34A8">
            <w:pPr>
              <w:ind w:firstLine="0"/>
              <w:jc w:val="right"/>
              <w:rPr>
                <w:rFonts w:eastAsiaTheme="minorEastAsia"/>
              </w:rPr>
            </w:pPr>
            <w:r>
              <w:t>(</w:t>
            </w:r>
            <w:fldSimple w:instr=" STYLEREF 1 \s ">
              <w:r w:rsidR="00F65289">
                <w:rPr>
                  <w:noProof/>
                  <w:cs/>
                </w:rPr>
                <w:t>‎</w:t>
              </w:r>
              <w:r w:rsidR="00F65289">
                <w:rPr>
                  <w:noProof/>
                </w:rPr>
                <w:t>3</w:t>
              </w:r>
            </w:fldSimple>
            <w:r>
              <w:t>.</w:t>
            </w:r>
            <w:fldSimple w:instr=" SEQ Equation \* ARABIC \s 1 ">
              <w:r w:rsidR="00F65289">
                <w:rPr>
                  <w:noProof/>
                </w:rPr>
                <w:t>2</w:t>
              </w:r>
            </w:fldSimple>
            <w:r>
              <w:t>)</w:t>
            </w:r>
          </w:p>
        </w:tc>
      </w:tr>
    </w:tbl>
    <w:p w:rsidR="004C34A8" w:rsidRDefault="00E471CE" w:rsidP="00570BCA">
      <w:r>
        <w:t xml:space="preserve">Where we denote the gate voltage that would yield a charge density equal to the charged-impurity </w:t>
      </w:r>
      <w:proofErr w:type="gramStart"/>
      <w:r>
        <w:t xml:space="preserve">concentration </w:t>
      </w:r>
      <w:proofErr w:type="gramEnd"/>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rsidR="003B7113">
        <w:t xml:space="preserve">. This function peaks </w:t>
      </w:r>
      <w:proofErr w:type="gramStart"/>
      <w:r w:rsidR="003B7113">
        <w:t xml:space="preserve">at </w:t>
      </w:r>
      <w:proofErr w:type="gramEnd"/>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rsidR="003B7113">
        <w:t>, and the maximum rate of c</w:t>
      </w:r>
      <w:r w:rsidR="00434042">
        <w:t>hange of resistance is given as</w:t>
      </w:r>
      <w:r w:rsidR="00C84DA5">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F65289" w:rsidTr="00F776D9">
        <w:tc>
          <w:tcPr>
            <w:tcW w:w="544" w:type="pct"/>
            <w:vAlign w:val="center"/>
          </w:tcPr>
          <w:p w:rsidR="00F65289" w:rsidRDefault="00F65289" w:rsidP="00F776D9">
            <w:pPr>
              <w:ind w:firstLine="0"/>
              <w:jc w:val="center"/>
              <w:rPr>
                <w:rFonts w:eastAsiaTheme="minorEastAsia"/>
              </w:rPr>
            </w:pPr>
          </w:p>
        </w:tc>
        <w:tc>
          <w:tcPr>
            <w:tcW w:w="3856" w:type="pct"/>
            <w:vAlign w:val="center"/>
          </w:tcPr>
          <w:p w:rsidR="00F65289" w:rsidRDefault="00E020D5" w:rsidP="00F776D9">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F65289" w:rsidRDefault="00F65289" w:rsidP="00F776D9">
            <w:pPr>
              <w:ind w:firstLine="0"/>
              <w:jc w:val="right"/>
              <w:rPr>
                <w:rFonts w:eastAsiaTheme="minorEastAsia"/>
              </w:rPr>
            </w:pPr>
            <w:r>
              <w:t>(</w:t>
            </w:r>
            <w:fldSimple w:instr=" STYLEREF 1 \s ">
              <w:r>
                <w:rPr>
                  <w:noProof/>
                  <w:cs/>
                </w:rPr>
                <w:t>‎</w:t>
              </w:r>
              <w:r>
                <w:rPr>
                  <w:noProof/>
                </w:rPr>
                <w:t>3</w:t>
              </w:r>
            </w:fldSimple>
            <w:r>
              <w:t>.</w:t>
            </w:r>
            <w:fldSimple w:instr=" SEQ Equation \* ARABIC \s 1 ">
              <w:r>
                <w:rPr>
                  <w:noProof/>
                </w:rPr>
                <w:t>3</w:t>
              </w:r>
            </w:fldSimple>
            <w:r>
              <w:t>)</w:t>
            </w:r>
          </w:p>
        </w:tc>
      </w:tr>
    </w:tbl>
    <w:p w:rsidR="00F65289" w:rsidRDefault="00D10442" w:rsidP="00570BCA">
      <w:proofErr w:type="gramStart"/>
      <w:r>
        <w:t xml:space="preserve">Where </w:t>
      </w:r>
      <w:proofErr w:type="gramEnd"/>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w:t>
      </w:r>
      <w:r w:rsidR="00BF667D">
        <w:t xml:space="preserv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rsidR="00BF667D">
        <w:t xml:space="preserve"> and </w:t>
      </w:r>
      <w:proofErr w:type="gramStart"/>
      <w:r w:rsidR="00BF667D">
        <w:t xml:space="preserve">smaller </w:t>
      </w:r>
      <w:proofErr w:type="gramEnd"/>
      <m:oMath>
        <m:r>
          <w:rPr>
            <w:rFonts w:ascii="Cambria Math" w:hAnsi="Cambria Math"/>
          </w:rPr>
          <m:t>d</m:t>
        </m:r>
      </m:oMath>
      <w:r w:rsidR="00BF667D">
        <w:t>) and the lower the charged-impurity concentration the more resistance change can be achieved by the gate.</w:t>
      </w:r>
      <w:r>
        <w:t xml:space="preserve"> </w:t>
      </w:r>
    </w:p>
    <w:p w:rsidR="00570BCA" w:rsidRDefault="00BF667D" w:rsidP="00570BCA">
      <w:r>
        <w:t xml:space="preserve">Another intuitive </w:t>
      </w:r>
      <w:r w:rsidR="004D3C78">
        <w:t xml:space="preserve">explanation is through the impact of charged-impurity concentration on the resistance change range. The higher </w:t>
      </w:r>
      <w:proofErr w:type="gramStart"/>
      <w:r w:rsidR="004D3C78">
        <w:t>the charged-impurity concentration the lower high-to-low resistance change range can be achieved by a given gate</w:t>
      </w:r>
      <w:proofErr w:type="gramEnd"/>
      <w:r w:rsidR="004D3C78">
        <w:t xml:space="preserve">. </w:t>
      </w:r>
      <w:r w:rsidR="00942FF4">
        <w:t xml:space="preserve">If the high-to-low ratio is </w:t>
      </w:r>
      <w:proofErr w:type="gramStart"/>
      <w:r w:rsidR="00942FF4">
        <w:t>small</w:t>
      </w:r>
      <w:proofErr w:type="gramEnd"/>
      <w:r w:rsidR="00942FF4">
        <w:t xml:space="preserve"> enough the output voltage swing would be low and might not be enough to regenerate a s</w:t>
      </w:r>
      <w:r w:rsidR="004D3C78">
        <w:t>mall input change at the input.</w:t>
      </w:r>
    </w:p>
    <w:p w:rsidR="004D3C78" w:rsidRDefault="004D3C78" w:rsidP="00570BCA">
      <w:r>
        <w:t>This discussion elucidates the importance of low charged-impurity concentration</w:t>
      </w:r>
      <w:r w:rsidR="00CE7D57">
        <w:t xml:space="preserve"> and strong gates for successful implementation of graphene all-resistance CNNs.</w:t>
      </w:r>
    </w:p>
    <w:p w:rsidR="00632C08" w:rsidRDefault="00632C08" w:rsidP="001C7C42">
      <w:pPr>
        <w:pStyle w:val="Heading2"/>
      </w:pPr>
      <w:r>
        <w:t>Graphene Neurons and Synapses</w:t>
      </w:r>
    </w:p>
    <w:p w:rsidR="00DE2540" w:rsidRDefault="00DE2540" w:rsidP="00DE2540">
      <w:r>
        <w:t xml:space="preserve">Graphene neurons can be implemented dual-gated graphene ribbons with equal length gates, while the synapses </w:t>
      </w:r>
      <w:proofErr w:type="gramStart"/>
      <w:r>
        <w:t>can be implemented</w:t>
      </w:r>
      <w:proofErr w:type="gramEnd"/>
      <w:r>
        <w:t xml:space="preserve"> by </w:t>
      </w:r>
      <w:r w:rsidR="0043469A">
        <w:t xml:space="preserve">using binary-scaled gates. This </w:t>
      </w:r>
      <w:proofErr w:type="gramStart"/>
      <w:r w:rsidR="0043469A">
        <w:t>can be explained</w:t>
      </w:r>
      <w:proofErr w:type="gramEnd"/>
      <w:r w:rsidR="0043469A">
        <w:t xml:space="preserve"> by deriving the resistance of a graphene ribbon using the constant mobility model for a ribbon with multiple top gates and a single common back gate, similar to the one shown in</w:t>
      </w:r>
      <w:r w:rsidR="008121D1">
        <w:t xml:space="preserve"> </w:t>
      </w:r>
      <w:r w:rsidR="008121D1">
        <w:fldChar w:fldCharType="begin"/>
      </w:r>
      <w:r w:rsidR="008121D1">
        <w:instrText xml:space="preserve"> REF _Ref490166588 \h </w:instrText>
      </w:r>
      <w:r w:rsidR="008121D1">
        <w:fldChar w:fldCharType="separate"/>
      </w:r>
      <w:r w:rsidR="008121D1">
        <w:t xml:space="preserve">Figure </w:t>
      </w:r>
      <w:r w:rsidR="008121D1">
        <w:rPr>
          <w:noProof/>
          <w:cs/>
        </w:rPr>
        <w:t>‎</w:t>
      </w:r>
      <w:r w:rsidR="008121D1">
        <w:rPr>
          <w:noProof/>
        </w:rPr>
        <w:t>3</w:t>
      </w:r>
      <w:r w:rsidR="008121D1">
        <w:t>.</w:t>
      </w:r>
      <w:r w:rsidR="008121D1">
        <w:rPr>
          <w:noProof/>
        </w:rPr>
        <w:t>3</w:t>
      </w:r>
      <w:r w:rsidR="008121D1">
        <w:fldChar w:fldCharType="end"/>
      </w:r>
      <w:r w:rsidR="0043469A">
        <w:t>.</w:t>
      </w:r>
    </w:p>
    <w:p w:rsidR="00C4301D" w:rsidRDefault="00C4301D" w:rsidP="00C4301D">
      <w:pPr>
        <w:keepNext/>
        <w:ind w:firstLine="0"/>
        <w:jc w:val="center"/>
      </w:pPr>
      <w:r>
        <w:rPr>
          <w:noProof/>
        </w:rPr>
        <w:lastRenderedPageBreak/>
        <w:drawing>
          <wp:inline distT="0" distB="0" distL="0" distR="0">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3469A" w:rsidRDefault="00C4301D" w:rsidP="006C6A60">
      <w:pPr>
        <w:pStyle w:val="Caption"/>
      </w:pPr>
      <w:bookmarkStart w:id="10" w:name="_Ref490166588"/>
      <w:r>
        <w:t xml:space="preserve">Figure </w:t>
      </w:r>
      <w:fldSimple w:instr=" STYLEREF 1 \s ">
        <w:r w:rsidR="00E85FD5">
          <w:rPr>
            <w:noProof/>
            <w:cs/>
          </w:rPr>
          <w:t>‎</w:t>
        </w:r>
        <w:r w:rsidR="00E85FD5">
          <w:rPr>
            <w:noProof/>
          </w:rPr>
          <w:t>3</w:t>
        </w:r>
      </w:fldSimple>
      <w:r w:rsidR="00E85FD5">
        <w:t>.</w:t>
      </w:r>
      <w:fldSimple w:instr=" SEQ Figure \* ARABIC \s 1 ">
        <w:r w:rsidR="00E85FD5">
          <w:rPr>
            <w:noProof/>
          </w:rPr>
          <w:t>3</w:t>
        </w:r>
      </w:fldSimple>
      <w:bookmarkEnd w:id="10"/>
      <w:r>
        <w:t xml:space="preserve"> Cross-section of an n-gate graphene device. There are n top</w:t>
      </w:r>
      <w:r w:rsidR="00E63B69">
        <w:t xml:space="preserve"> </w:t>
      </w:r>
      <w:r>
        <w:t>gates and one common back gate.</w:t>
      </w:r>
    </w:p>
    <w:p w:rsidR="00E63B69" w:rsidRDefault="00E63B69" w:rsidP="00E63B69">
      <w:r>
        <w:t xml:space="preserve">The resistance of such a structure, neglecting the contact resistance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63B69" w:rsidTr="00E63B69">
        <w:tc>
          <w:tcPr>
            <w:tcW w:w="544" w:type="pct"/>
            <w:vAlign w:val="center"/>
          </w:tcPr>
          <w:p w:rsidR="00E63B69" w:rsidRDefault="00E63B69" w:rsidP="00E63B69">
            <w:pPr>
              <w:ind w:firstLine="0"/>
              <w:jc w:val="center"/>
              <w:rPr>
                <w:rFonts w:eastAsiaTheme="minorEastAsia"/>
              </w:rPr>
            </w:pPr>
          </w:p>
        </w:tc>
        <w:tc>
          <w:tcPr>
            <w:tcW w:w="3856" w:type="pct"/>
            <w:vAlign w:val="center"/>
          </w:tcPr>
          <w:p w:rsidR="00E63B69" w:rsidRPr="00961EFB" w:rsidRDefault="00961EFB" w:rsidP="00E63B69">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961EFB" w:rsidRPr="00961EFB" w:rsidRDefault="00961EFB" w:rsidP="00E63B69">
            <w:pPr>
              <w:rPr>
                <w:rFonts w:eastAsiaTheme="minorEastAsia"/>
              </w:rPr>
            </w:pPr>
          </w:p>
        </w:tc>
        <w:tc>
          <w:tcPr>
            <w:tcW w:w="600" w:type="pct"/>
            <w:vAlign w:val="center"/>
          </w:tcPr>
          <w:p w:rsidR="00E63B69" w:rsidRDefault="00E63B69" w:rsidP="00E63B69">
            <w:pPr>
              <w:ind w:firstLine="0"/>
              <w:jc w:val="right"/>
              <w:rPr>
                <w:rFonts w:eastAsiaTheme="minorEastAsia"/>
              </w:rPr>
            </w:pPr>
            <w:bookmarkStart w:id="11" w:name="_Ref490169636"/>
            <w:r>
              <w:t>(</w:t>
            </w:r>
            <w:fldSimple w:instr=" STYLEREF 1 \s ">
              <w:r>
                <w:rPr>
                  <w:noProof/>
                  <w:cs/>
                </w:rPr>
                <w:t>‎</w:t>
              </w:r>
              <w:r>
                <w:rPr>
                  <w:noProof/>
                </w:rPr>
                <w:t>3</w:t>
              </w:r>
            </w:fldSimple>
            <w:r>
              <w:t>.</w:t>
            </w:r>
            <w:fldSimple w:instr=" SEQ Equation \* ARABIC \s 1 ">
              <w:r>
                <w:rPr>
                  <w:noProof/>
                </w:rPr>
                <w:t>4</w:t>
              </w:r>
            </w:fldSimple>
            <w:r>
              <w:t>)</w:t>
            </w:r>
            <w:bookmarkEnd w:id="11"/>
          </w:p>
        </w:tc>
      </w:tr>
    </w:tbl>
    <w:p w:rsidR="003E56F7" w:rsidRDefault="003E56F7" w:rsidP="0067195B">
      <w:proofErr w:type="gramStart"/>
      <w:r>
        <w:t xml:space="preserve">Where </w:t>
      </w:r>
      <m:oMath>
        <m:r>
          <w:rPr>
            <w:rFonts w:ascii="Cambria Math" w:hAnsi="Cambria Math"/>
          </w:rPr>
          <m:t>W</m:t>
        </m:r>
      </m:oMath>
      <w:r w:rsidR="005B6D00">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w:t>
      </w:r>
      <w:proofErr w:type="spellStart"/>
      <w:r w:rsidR="0047293C">
        <w:t>i-</w:t>
      </w:r>
      <w:r>
        <w:t>th</w:t>
      </w:r>
      <w:proofErr w:type="spellEnd"/>
      <w:r>
        <w:t xml:space="preserve">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w:t>
      </w:r>
      <w:proofErr w:type="spellStart"/>
      <w:r>
        <w:t>tage</w:t>
      </w:r>
      <w:proofErr w:type="spellEnd"/>
      <w:r>
        <w:t xml:space="preserve"> of the </w:t>
      </w:r>
      <w:proofErr w:type="spellStart"/>
      <w:r>
        <w:t>i-th</w:t>
      </w:r>
      <w:proofErr w:type="spellEnd"/>
      <w:r>
        <w:t xml:space="preserve"> 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w:t>
      </w:r>
      <w:r w:rsidR="0067195B">
        <w:t>charge carrier to tunnel from the ungat</w:t>
      </w:r>
      <w:r w:rsidR="001E103B">
        <w:t>e</w:t>
      </w:r>
      <w:r w:rsidR="0067195B">
        <w:t xml:space="preserve">d section to the </w:t>
      </w:r>
      <w:proofErr w:type="spellStart"/>
      <w:r w:rsidR="0067195B">
        <w:t>i-th</w:t>
      </w:r>
      <w:proofErr w:type="spellEnd"/>
      <w:r w:rsidR="0067195B">
        <w:t xml:space="preserve"> gate and back out if the gating causes alternate doping types in the channel.</w:t>
      </w:r>
      <w:proofErr w:type="gramEnd"/>
      <w:r w:rsidR="00FD2936">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00FD2936">
        <w:t xml:space="preserve"> can be neglected relative to the sheet resistance due to Klein-tunneling at the interfaces</w:t>
      </w:r>
      <w:r w:rsidR="007A244A">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"[55], [56]", "plainTextFormattedCitation" : "[55], [56]", "previouslyFormattedCitation" : "[55], [56]" }, "properties" : { "noteIndex" : 0 }, "schema" : "https://github.com/citation-style-language/schema/raw/master/csl-citation.json" }</w:instrText>
      </w:r>
      <w:r w:rsidR="007A244A">
        <w:fldChar w:fldCharType="separate"/>
      </w:r>
      <w:r w:rsidR="00DC6B43" w:rsidRPr="00DC6B43">
        <w:rPr>
          <w:noProof/>
        </w:rPr>
        <w:t>[55], [56]</w:t>
      </w:r>
      <w:r w:rsidR="007A244A">
        <w:fldChar w:fldCharType="end"/>
      </w:r>
      <w:r w:rsidR="00FD2936">
        <w:t>.</w:t>
      </w:r>
      <w:r w:rsidR="007A244A">
        <w:t xml:space="preserve"> The ability to have alternating dopant type across the channel without rectification is a direct result of Klein-tunneling in graphene, even for non-ballistic transport devices</w:t>
      </w:r>
      <w:r w:rsidR="00872096">
        <w:fldChar w:fldCharType="begin" w:fldLock="1"/>
      </w:r>
      <w:r w:rsidR="00DC6B43">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"[49], [58], [203]", "plainTextFormattedCitation" : "[49], [58], [203]", "previouslyFormattedCitation" : "[49], [58], [203]" }, "properties" : { "noteIndex" : 0 }, "schema" : "https://github.com/citation-style-language/schema/raw/master/csl-citation.json" }</w:instrText>
      </w:r>
      <w:r w:rsidR="00872096">
        <w:fldChar w:fldCharType="separate"/>
      </w:r>
      <w:r w:rsidR="00DC6B43" w:rsidRPr="00DC6B43">
        <w:rPr>
          <w:noProof/>
        </w:rPr>
        <w:t>[49], [58], [203]</w:t>
      </w:r>
      <w:r w:rsidR="00872096">
        <w:fldChar w:fldCharType="end"/>
      </w:r>
      <w:r w:rsidR="007A244A">
        <w:t>.</w:t>
      </w:r>
      <w:r w:rsidR="00152E3D">
        <w:t xml:space="preserve"> The use of a specific sheet resistance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152E3D">
        <w:t xml:space="preserve"> for each gate is due to the possibility of process gradients across the device, the presence of charge puddles and charge inhomogeneity, and because metal gates can alter the phonon scattering modes</w:t>
      </w:r>
      <w:r w:rsidR="00152E3D">
        <w:fldChar w:fldCharType="begin" w:fldLock="1"/>
      </w:r>
      <w:r w:rsidR="00DC6B43">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"[41], [80]", "plainTextFormattedCitation" : "[41], [80]", "previouslyFormattedCitation" : "[41], [80]" }, "properties" : { "noteIndex" : 0 }, "schema" : "https://github.com/citation-style-language/schema/raw/master/csl-citation.json" }</w:instrText>
      </w:r>
      <w:r w:rsidR="00152E3D">
        <w:fldChar w:fldCharType="separate"/>
      </w:r>
      <w:r w:rsidR="00DC6B43" w:rsidRPr="00DC6B43">
        <w:rPr>
          <w:noProof/>
        </w:rPr>
        <w:t>[41], [80]</w:t>
      </w:r>
      <w:r w:rsidR="00152E3D">
        <w:fldChar w:fldCharType="end"/>
      </w:r>
      <w:r w:rsidR="00152E3D">
        <w:t xml:space="preserve">. </w:t>
      </w:r>
    </w:p>
    <w:p w:rsidR="00152E3D" w:rsidRDefault="00152E3D" w:rsidP="0067195B">
      <w:r>
        <w:t>In case of neurons, the gate lengths are equal</w:t>
      </w:r>
      <w:r w:rsidR="00AD130C">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rsidR="00AD130C">
        <w:t>)</w:t>
      </w:r>
      <w:r w:rsidR="00B340B4">
        <w:t xml:space="preserve">, making the contribution of the gates </w:t>
      </w:r>
      <w:r w:rsidR="00AD130C">
        <w:t xml:space="preserve">in the resistance change equal, while for synapses, they are binary scaled. For binary </w:t>
      </w:r>
      <w:r w:rsidR="00AD130C">
        <w:lastRenderedPageBreak/>
        <w:t xml:space="preserve">scaled gates, we </w:t>
      </w:r>
      <w:proofErr w:type="gramStart"/>
      <w:r w:rsidR="00AD130C">
        <w:t xml:space="preserve">have </w:t>
      </w:r>
      <w:proofErr w:type="gramEnd"/>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rsidR="00F00E34">
        <w:t>, mak</w:t>
      </w:r>
      <w:proofErr w:type="spellStart"/>
      <w:r w:rsidR="00F00E34">
        <w:t>ing</w:t>
      </w:r>
      <w:proofErr w:type="spellEnd"/>
      <w:r w:rsidR="00F00E34">
        <w:t xml:space="preserve"> the device act as a st</w:t>
      </w:r>
      <w:r w:rsidR="00110E3D">
        <w:t xml:space="preserve">ring of binary-scaled resistors. </w:t>
      </w:r>
      <w:r w:rsidR="006A1126">
        <w:t xml:space="preserve">Accordingly, if the </w:t>
      </w:r>
      <w:proofErr w:type="gramStart"/>
      <w:r w:rsidR="006A1126">
        <w:t>binary scaled</w:t>
      </w:r>
      <w:proofErr w:type="gramEnd"/>
      <w:r w:rsidR="006A1126">
        <w:t xml:space="preserve"> gates are connected to the corresponding bits of a digital control word, they will act as a digital to resistance converter. This </w:t>
      </w:r>
      <w:proofErr w:type="gramStart"/>
      <w:r w:rsidR="006A1126">
        <w:t>can be quantified</w:t>
      </w:r>
      <w:proofErr w:type="gramEnd"/>
      <w:r w:rsidR="006A1126">
        <w:t xml:space="preserve">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rsidR="006A1126">
        <w:t xml:space="preserve"> for all gates, allowing us to rewrite Equation </w:t>
      </w:r>
      <w:r w:rsidR="006A1126">
        <w:fldChar w:fldCharType="begin"/>
      </w:r>
      <w:r w:rsidR="006A1126">
        <w:instrText xml:space="preserve"> REF _Ref490169636 \h </w:instrText>
      </w:r>
      <w:r w:rsidR="006A1126">
        <w:fldChar w:fldCharType="separate"/>
      </w:r>
      <w:r w:rsidR="006A1126">
        <w:t>(</w:t>
      </w:r>
      <w:r w:rsidR="006A1126">
        <w:rPr>
          <w:noProof/>
          <w:cs/>
        </w:rPr>
        <w:t>‎</w:t>
      </w:r>
      <w:r w:rsidR="006A1126">
        <w:rPr>
          <w:noProof/>
        </w:rPr>
        <w:t>3</w:t>
      </w:r>
      <w:r w:rsidR="006A1126">
        <w:t>.</w:t>
      </w:r>
      <w:r w:rsidR="006A1126">
        <w:rPr>
          <w:noProof/>
        </w:rPr>
        <w:t>4</w:t>
      </w:r>
      <w:r w:rsidR="006A1126">
        <w:t>)</w:t>
      </w:r>
      <w:r w:rsidR="006A1126">
        <w:fldChar w:fldCharType="end"/>
      </w:r>
      <w:r w:rsidR="006A1126">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2B23D7" w:rsidTr="00984FB2">
        <w:tc>
          <w:tcPr>
            <w:tcW w:w="544" w:type="pct"/>
            <w:vAlign w:val="center"/>
          </w:tcPr>
          <w:p w:rsidR="002B23D7" w:rsidRDefault="002B23D7" w:rsidP="00984FB2">
            <w:pPr>
              <w:ind w:firstLine="0"/>
              <w:jc w:val="center"/>
              <w:rPr>
                <w:rFonts w:eastAsiaTheme="minorEastAsia"/>
              </w:rPr>
            </w:pPr>
          </w:p>
        </w:tc>
        <w:tc>
          <w:tcPr>
            <w:tcW w:w="3856" w:type="pct"/>
            <w:vAlign w:val="center"/>
          </w:tcPr>
          <w:p w:rsidR="002B23D7" w:rsidRPr="00961EFB" w:rsidRDefault="002B23D7" w:rsidP="00984FB2">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2B23D7" w:rsidRPr="00961EFB" w:rsidRDefault="002B23D7" w:rsidP="00984FB2">
            <w:pPr>
              <w:rPr>
                <w:rFonts w:eastAsiaTheme="minorEastAsia"/>
              </w:rPr>
            </w:pPr>
          </w:p>
        </w:tc>
        <w:tc>
          <w:tcPr>
            <w:tcW w:w="600" w:type="pct"/>
            <w:vAlign w:val="center"/>
          </w:tcPr>
          <w:p w:rsidR="002B23D7" w:rsidRDefault="002B23D7" w:rsidP="00984FB2">
            <w:pPr>
              <w:ind w:firstLine="0"/>
              <w:jc w:val="right"/>
              <w:rPr>
                <w:rFonts w:eastAsiaTheme="minorEastAsia"/>
              </w:rPr>
            </w:pPr>
            <w:r>
              <w:t>(</w:t>
            </w:r>
            <w:fldSimple w:instr=" STYLEREF 1 \s ">
              <w:r w:rsidR="001176AE">
                <w:rPr>
                  <w:noProof/>
                  <w:cs/>
                </w:rPr>
                <w:t>‎</w:t>
              </w:r>
              <w:r w:rsidR="001176AE">
                <w:rPr>
                  <w:noProof/>
                </w:rPr>
                <w:t>3</w:t>
              </w:r>
            </w:fldSimple>
            <w:r>
              <w:t>.</w:t>
            </w:r>
            <w:fldSimple w:instr=" SEQ Equation \* ARABIC \s 1 ">
              <w:r w:rsidR="001176AE">
                <w:rPr>
                  <w:noProof/>
                </w:rPr>
                <w:t>5</w:t>
              </w:r>
            </w:fldSimple>
            <w:r>
              <w:t>)</w:t>
            </w:r>
          </w:p>
        </w:tc>
      </w:tr>
    </w:tbl>
    <w:p w:rsidR="00E63B69" w:rsidRDefault="002B23D7" w:rsidP="00E63B69">
      <w:r>
        <w:t xml:space="preserve">If a digital signal having the </w:t>
      </w:r>
      <w:proofErr w:type="gramStart"/>
      <w:r>
        <w:t xml:space="preserve">values </w:t>
      </w:r>
      <w:proofErr w:type="gramEnd"/>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rsidR="00E036A6">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rsidR="00E036A6">
        <w:t>,</w:t>
      </w:r>
      <w:r>
        <w:t xml:space="preserve"> is applied on the top gates, the resistance </w:t>
      </w:r>
      <w:r w:rsidR="006C4ACC">
        <w:t>change term (</w:t>
      </w:r>
      <m:oMath>
        <m:r>
          <m:rPr>
            <m:sty m:val="p"/>
          </m:rPr>
          <w:rPr>
            <w:rFonts w:ascii="Cambria Math" w:hAnsi="Cambria Math"/>
          </w:rPr>
          <m:t>Δ</m:t>
        </m:r>
        <m:r>
          <w:rPr>
            <w:rFonts w:ascii="Cambria Math" w:hAnsi="Cambria Math"/>
          </w:rPr>
          <m:t>R</m:t>
        </m:r>
      </m:oMath>
      <w:r w:rsidR="006C4ACC">
        <w:t xml:space="preserve">) </w:t>
      </w:r>
      <w:r>
        <w:t>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984FB2" w:rsidTr="00E036A6">
        <w:tc>
          <w:tcPr>
            <w:tcW w:w="146" w:type="pct"/>
            <w:vAlign w:val="center"/>
          </w:tcPr>
          <w:p w:rsidR="00984FB2" w:rsidRDefault="00984FB2" w:rsidP="00984FB2">
            <w:pPr>
              <w:ind w:firstLine="0"/>
              <w:jc w:val="center"/>
              <w:rPr>
                <w:rFonts w:eastAsiaTheme="minorEastAsia"/>
              </w:rPr>
            </w:pPr>
          </w:p>
        </w:tc>
        <w:tc>
          <w:tcPr>
            <w:tcW w:w="4518" w:type="pct"/>
            <w:vAlign w:val="center"/>
          </w:tcPr>
          <w:p w:rsidR="00984FB2" w:rsidRPr="00961EFB" w:rsidRDefault="006C4ACC" w:rsidP="00984FB2">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984FB2" w:rsidRPr="00961EFB" w:rsidRDefault="00984FB2" w:rsidP="00984FB2">
            <w:pPr>
              <w:rPr>
                <w:rFonts w:eastAsiaTheme="minorEastAsia"/>
              </w:rPr>
            </w:pPr>
          </w:p>
        </w:tc>
        <w:tc>
          <w:tcPr>
            <w:tcW w:w="335" w:type="pct"/>
            <w:vAlign w:val="center"/>
          </w:tcPr>
          <w:p w:rsidR="00984FB2" w:rsidRDefault="00984FB2" w:rsidP="00984FB2">
            <w:pPr>
              <w:ind w:firstLine="0"/>
              <w:jc w:val="right"/>
              <w:rPr>
                <w:rFonts w:eastAsiaTheme="minorEastAsia"/>
              </w:rPr>
            </w:pPr>
            <w:bookmarkStart w:id="12" w:name="_Ref490170690"/>
            <w:r>
              <w:t>(</w:t>
            </w:r>
            <w:fldSimple w:instr=" STYLEREF 1 \s ">
              <w:r w:rsidR="001176AE">
                <w:rPr>
                  <w:noProof/>
                  <w:cs/>
                </w:rPr>
                <w:t>‎</w:t>
              </w:r>
              <w:r w:rsidR="001176AE">
                <w:rPr>
                  <w:noProof/>
                </w:rPr>
                <w:t>3</w:t>
              </w:r>
            </w:fldSimple>
            <w:r>
              <w:t>.</w:t>
            </w:r>
            <w:fldSimple w:instr=" SEQ Equation \* ARABIC \s 1 ">
              <w:r w:rsidR="001176AE">
                <w:rPr>
                  <w:noProof/>
                </w:rPr>
                <w:t>6</w:t>
              </w:r>
            </w:fldSimple>
            <w:r>
              <w:t>)</w:t>
            </w:r>
            <w:bookmarkEnd w:id="12"/>
          </w:p>
        </w:tc>
      </w:tr>
    </w:tbl>
    <w:p w:rsidR="002B23D7" w:rsidRDefault="005D58C4" w:rsidP="00E63B69">
      <w:r>
        <w:t xml:space="preserve">Equation </w:t>
      </w:r>
      <w:r>
        <w:fldChar w:fldCharType="begin"/>
      </w:r>
      <w:r>
        <w:instrText xml:space="preserve"> REF _Ref490170690 \h </w:instrText>
      </w:r>
      <w:r>
        <w:fldChar w:fldCharType="separate"/>
      </w:r>
      <w:r>
        <w:t>(</w:t>
      </w:r>
      <w:r>
        <w:rPr>
          <w:noProof/>
          <w:cs/>
        </w:rPr>
        <w:t>‎</w:t>
      </w:r>
      <w:r>
        <w:rPr>
          <w:noProof/>
        </w:rPr>
        <w:t>3</w:t>
      </w:r>
      <w:r>
        <w:t>.</w:t>
      </w:r>
      <w:r>
        <w:rPr>
          <w:noProof/>
        </w:rPr>
        <w:t>6</w:t>
      </w:r>
      <w:r>
        <w:t>)</w:t>
      </w:r>
      <w:r>
        <w:fldChar w:fldCharType="end"/>
      </w:r>
      <w:r>
        <w:t xml:space="preserve"> shows how the binary scaling the gate lengths would make the device act as a digital-to-resistance converter</w:t>
      </w:r>
      <w:r w:rsidR="00D31BDA">
        <w:t>, which is what we need for each resistor in the synapses.</w:t>
      </w:r>
    </w:p>
    <w:p w:rsidR="006544EA" w:rsidRDefault="0006193A" w:rsidP="006544EA">
      <w:r>
        <w:t xml:space="preserve">Interestingly, this architecture allows </w:t>
      </w:r>
      <w:proofErr w:type="gramStart"/>
      <w:r>
        <w:t xml:space="preserve">for both positive and negative resistance change with the applied code word (voltage), depending on the relation between the </w:t>
      </w:r>
      <w:r w:rsidR="00B9352D">
        <w:t>back-gate</w:t>
      </w:r>
      <w:r>
        <w:t xml:space="preserve"> voltage and the Dirac point</w:t>
      </w:r>
      <w:proofErr w:type="gramEnd"/>
      <w:r w:rsidR="001779BB">
        <w:t>.</w:t>
      </w:r>
      <w:r w:rsidR="00AC3291">
        <w:t xml:space="preserve"> This is illustrated using </w:t>
      </w:r>
      <w:r w:rsidR="00AC3291">
        <w:fldChar w:fldCharType="begin"/>
      </w:r>
      <w:r w:rsidR="00AC3291">
        <w:instrText xml:space="preserve"> REF _Ref490172228 \h </w:instrText>
      </w:r>
      <w:r w:rsidR="00AC3291">
        <w:fldChar w:fldCharType="separate"/>
      </w:r>
      <w:r w:rsidR="00AC3291">
        <w:t xml:space="preserve">Figure </w:t>
      </w:r>
      <w:r w:rsidR="00AC3291">
        <w:rPr>
          <w:noProof/>
          <w:cs/>
        </w:rPr>
        <w:t>‎</w:t>
      </w:r>
      <w:r w:rsidR="00AC3291">
        <w:rPr>
          <w:noProof/>
        </w:rPr>
        <w:t>3</w:t>
      </w:r>
      <w:r w:rsidR="00AC3291">
        <w:t>.</w:t>
      </w:r>
      <w:r w:rsidR="00AC3291">
        <w:rPr>
          <w:noProof/>
        </w:rPr>
        <w:t>4</w:t>
      </w:r>
      <w:r w:rsidR="00AC3291">
        <w:fldChar w:fldCharType="end"/>
      </w:r>
      <w:r w:rsidR="005C16F4">
        <w:t xml:space="preserve">. </w:t>
      </w:r>
      <w:r w:rsidR="005C16F4">
        <w:fldChar w:fldCharType="begin"/>
      </w:r>
      <w:r w:rsidR="005C16F4">
        <w:instrText xml:space="preserve"> REF _Ref490172228 \h </w:instrText>
      </w:r>
      <w:r w:rsidR="005C16F4">
        <w:fldChar w:fldCharType="separate"/>
      </w:r>
      <w:r w:rsidR="005C16F4">
        <w:t xml:space="preserve">Figure </w:t>
      </w:r>
      <w:r w:rsidR="005C16F4">
        <w:rPr>
          <w:noProof/>
          <w:cs/>
        </w:rPr>
        <w:t>‎</w:t>
      </w:r>
      <w:proofErr w:type="gramStart"/>
      <w:r w:rsidR="005C16F4">
        <w:rPr>
          <w:noProof/>
        </w:rPr>
        <w:t>3</w:t>
      </w:r>
      <w:r w:rsidR="005C16F4">
        <w:t>.</w:t>
      </w:r>
      <w:r w:rsidR="005C16F4">
        <w:rPr>
          <w:noProof/>
        </w:rPr>
        <w:t>4</w:t>
      </w:r>
      <w:proofErr w:type="gramEnd"/>
      <w:r w:rsidR="005C16F4">
        <w:fldChar w:fldCharType="end"/>
      </w:r>
      <w:r w:rsidR="005C16F4">
        <w:t>(a) shows the resistance of the ribbon when a at two top gate voltages V</w:t>
      </w:r>
      <w:r w:rsidR="005C16F4" w:rsidRPr="005C16F4">
        <w:rPr>
          <w:vertAlign w:val="subscript"/>
        </w:rPr>
        <w:t>1</w:t>
      </w:r>
      <w:r w:rsidR="005C16F4">
        <w:t xml:space="preserve"> and V</w:t>
      </w:r>
      <w:r w:rsidR="005C16F4">
        <w:rPr>
          <w:vertAlign w:val="subscript"/>
        </w:rPr>
        <w:t>0</w:t>
      </w:r>
      <w:r w:rsidR="005C16F4">
        <w:t xml:space="preserve"> where V</w:t>
      </w:r>
      <w:r w:rsidR="005C16F4" w:rsidRPr="005C16F4">
        <w:rPr>
          <w:vertAlign w:val="subscript"/>
        </w:rPr>
        <w:t>1</w:t>
      </w:r>
      <w:r w:rsidR="005C16F4">
        <w:t xml:space="preserve"> </w:t>
      </w:r>
      <w:r w:rsidR="004067F0">
        <w:t>&lt;</w:t>
      </w:r>
      <w:r w:rsidR="005C16F4">
        <w:t xml:space="preserve"> V</w:t>
      </w:r>
      <w:r w:rsidR="005C16F4">
        <w:rPr>
          <w:vertAlign w:val="subscript"/>
        </w:rPr>
        <w:t>0</w:t>
      </w:r>
      <w:r w:rsidR="005C16F4">
        <w:t>. When V</w:t>
      </w:r>
      <w:r w:rsidR="005C16F4" w:rsidRPr="005C16F4">
        <w:rPr>
          <w:vertAlign w:val="subscript"/>
        </w:rPr>
        <w:t>1</w:t>
      </w:r>
      <w:r w:rsidR="005C16F4">
        <w:t xml:space="preserve"> is applied on the top gate, the ribbon becomes more </w:t>
      </w:r>
      <w:r w:rsidR="004067F0">
        <w:t>p</w:t>
      </w:r>
      <w:r w:rsidR="005C16F4">
        <w:t>-type relative to when V</w:t>
      </w:r>
      <w:r w:rsidR="005C16F4" w:rsidRPr="005C16F4">
        <w:rPr>
          <w:vertAlign w:val="subscript"/>
        </w:rPr>
        <w:t>0</w:t>
      </w:r>
      <w:r w:rsidR="005C16F4">
        <w:t xml:space="preserve"> is applied, making the Dirac point shift </w:t>
      </w:r>
      <w:r w:rsidR="004067F0">
        <w:t>right</w:t>
      </w:r>
      <w:r w:rsidR="00FC23C6">
        <w:t xml:space="preserve"> relative to its position when V</w:t>
      </w:r>
      <w:r w:rsidR="00FC23C6" w:rsidRPr="00FC23C6">
        <w:rPr>
          <w:vertAlign w:val="subscript"/>
        </w:rPr>
        <w:t>0</w:t>
      </w:r>
      <w:r w:rsidR="00FC23C6">
        <w:t xml:space="preserve"> is applied</w:t>
      </w:r>
      <w:r w:rsidR="005C16F4">
        <w:t>.</w:t>
      </w:r>
      <w:r w:rsidR="009F2E33">
        <w:t xml:space="preserve"> The resistance change, defined as the resistance difference between the case when V</w:t>
      </w:r>
      <w:r w:rsidR="009F2E33" w:rsidRPr="009F2E33">
        <w:rPr>
          <w:vertAlign w:val="subscript"/>
        </w:rPr>
        <w:t>1</w:t>
      </w:r>
      <w:r w:rsidR="009F2E33">
        <w:t xml:space="preserve"> is applied and when V</w:t>
      </w:r>
      <w:r w:rsidR="009F2E33" w:rsidRPr="009F2E33">
        <w:rPr>
          <w:vertAlign w:val="subscript"/>
        </w:rPr>
        <w:t>0</w:t>
      </w:r>
      <w:r w:rsidR="009F2E33">
        <w:t xml:space="preserve"> is applied, is shown in </w:t>
      </w:r>
      <w:r w:rsidR="009F2E33">
        <w:fldChar w:fldCharType="begin"/>
      </w:r>
      <w:r w:rsidR="009F2E33">
        <w:instrText xml:space="preserve"> REF _Ref490172228 \h </w:instrText>
      </w:r>
      <w:r w:rsidR="009F2E33">
        <w:fldChar w:fldCharType="separate"/>
      </w:r>
      <w:r w:rsidR="009F2E33">
        <w:t xml:space="preserve">Figure </w:t>
      </w:r>
      <w:r w:rsidR="009F2E33">
        <w:rPr>
          <w:noProof/>
          <w:cs/>
        </w:rPr>
        <w:t>‎</w:t>
      </w:r>
      <w:proofErr w:type="gramStart"/>
      <w:r w:rsidR="009F2E33">
        <w:rPr>
          <w:noProof/>
        </w:rPr>
        <w:t>3</w:t>
      </w:r>
      <w:r w:rsidR="009F2E33">
        <w:t>.</w:t>
      </w:r>
      <w:r w:rsidR="009F2E33">
        <w:rPr>
          <w:noProof/>
        </w:rPr>
        <w:t>4</w:t>
      </w:r>
      <w:proofErr w:type="gramEnd"/>
      <w:r w:rsidR="009F2E33">
        <w:fldChar w:fldCharType="end"/>
      </w:r>
      <w:r w:rsidR="009F2E33">
        <w:t>(b).</w:t>
      </w:r>
      <w:r w:rsidR="00627473">
        <w:t xml:space="preserve"> </w:t>
      </w:r>
      <w:r w:rsidR="00627473">
        <w:lastRenderedPageBreak/>
        <w:t xml:space="preserve">When the back-gate voltage is such that the device is biased near the </w:t>
      </w:r>
      <w:proofErr w:type="gramStart"/>
      <w:r w:rsidR="00627473">
        <w:t>Dirac</w:t>
      </w:r>
      <w:proofErr w:type="gramEnd"/>
      <w:r w:rsidR="00627473">
        <w:t xml:space="preserve"> point when V</w:t>
      </w:r>
      <w:r w:rsidR="00627473" w:rsidRPr="00627473">
        <w:rPr>
          <w:vertAlign w:val="subscript"/>
        </w:rPr>
        <w:t>1</w:t>
      </w:r>
      <w:r w:rsidR="00627473">
        <w:t xml:space="preserve"> is applied the resistance increases when V</w:t>
      </w:r>
      <w:r w:rsidR="00627473" w:rsidRPr="00627473">
        <w:rPr>
          <w:vertAlign w:val="subscript"/>
        </w:rPr>
        <w:t>1</w:t>
      </w:r>
      <w:r w:rsidR="00627473">
        <w:t xml:space="preserve"> is applied relative to V</w:t>
      </w:r>
      <w:r w:rsidR="00627473" w:rsidRPr="00627473">
        <w:rPr>
          <w:vertAlign w:val="subscript"/>
        </w:rPr>
        <w:t>0</w:t>
      </w:r>
      <w:r w:rsidR="00627473">
        <w:t>, and vice versa.</w:t>
      </w:r>
    </w:p>
    <w:p w:rsidR="00E9306B" w:rsidRDefault="00E9306B" w:rsidP="006544EA">
      <w:r>
        <w:t xml:space="preserve">The dependence of the resistance change direction </w:t>
      </w:r>
      <w:r w:rsidR="00C81227">
        <w:t>allows</w:t>
      </w:r>
      <w:r>
        <w:t xml:space="preserve"> us also to use the graphene synapses as digital-to-resistance converters with positive or negative slope (resistance change with code word), depending on the applied back-gate voltage.</w:t>
      </w:r>
      <w:r w:rsidR="00C81227">
        <w:t xml:space="preserve"> </w:t>
      </w:r>
    </w:p>
    <w:p w:rsidR="00113144" w:rsidRDefault="00113144" w:rsidP="006544EA">
      <w:r>
        <w:t xml:space="preserve">The ability to implement PN junctions without rectification, </w:t>
      </w:r>
      <w:r w:rsidR="00DB4A23">
        <w:t>a</w:t>
      </w:r>
      <w:r>
        <w:t xml:space="preserve">nd creating both positive and negative resistance change after fabrication through an externally applied voltage </w:t>
      </w:r>
      <w:r w:rsidR="00DB4A23">
        <w:t xml:space="preserve">are unique properties </w:t>
      </w:r>
      <w:r w:rsidR="006544EA">
        <w:t>to graphene</w:t>
      </w:r>
      <w:r w:rsidR="00506C4E">
        <w:t xml:space="preserve">, which allows the device to </w:t>
      </w:r>
      <w:proofErr w:type="gramStart"/>
      <w:r w:rsidR="00506C4E">
        <w:t>be used</w:t>
      </w:r>
      <w:proofErr w:type="gramEnd"/>
      <w:r w:rsidR="00506C4E">
        <w:t xml:space="preserve"> for applications other than neuromorphic computing</w:t>
      </w:r>
      <w:r w:rsidR="006544EA">
        <w:t>.</w:t>
      </w:r>
      <w:r w:rsidR="006544EA" w:rsidRPr="006544EA">
        <w:t xml:space="preserve"> </w:t>
      </w:r>
      <w:r w:rsidR="006544EA">
        <w:t>This has various applications in other kinds of circuitries such as data converters</w:t>
      </w:r>
      <w:r w:rsidR="006544EA">
        <w:fldChar w:fldCharType="begin" w:fldLock="1"/>
      </w:r>
      <w:r w:rsidR="00DC6B43">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"[204]", "plainTextFormattedCitation" : "[204]", "previouslyFormattedCitation" : "[204]" }, "properties" : { "noteIndex" : 0 }, "schema" : "https://github.com/citation-style-language/schema/raw/master/csl-citation.json" }</w:instrText>
      </w:r>
      <w:r w:rsidR="006544EA">
        <w:fldChar w:fldCharType="separate"/>
      </w:r>
      <w:r w:rsidR="00DC6B43" w:rsidRPr="00DC6B43">
        <w:rPr>
          <w:noProof/>
        </w:rPr>
        <w:t>[204]</w:t>
      </w:r>
      <w:r w:rsidR="006544EA">
        <w:fldChar w:fldCharType="end"/>
      </w:r>
      <w:r w:rsidR="00506C4E">
        <w:t>.</w:t>
      </w:r>
    </w:p>
    <w:p w:rsidR="00B34BCA" w:rsidRDefault="00B34BCA" w:rsidP="00B34BCA">
      <w:pPr>
        <w:keepNext/>
        <w:ind w:firstLine="0"/>
        <w:jc w:val="center"/>
      </w:pPr>
      <w:r>
        <w:rPr>
          <w:noProof/>
        </w:rPr>
        <w:lastRenderedPageBreak/>
        <w:drawing>
          <wp:inline distT="0" distB="0" distL="0" distR="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B34BCA" w:rsidRDefault="00B34BCA" w:rsidP="006C6A60">
      <w:pPr>
        <w:pStyle w:val="Caption"/>
      </w:pPr>
      <w:bookmarkStart w:id="13" w:name="_Ref490172228"/>
      <w:r>
        <w:t xml:space="preserve">Figure </w:t>
      </w:r>
      <w:fldSimple w:instr=" STYLEREF 1 \s ">
        <w:r w:rsidR="00E85FD5">
          <w:rPr>
            <w:noProof/>
            <w:cs/>
          </w:rPr>
          <w:t>‎</w:t>
        </w:r>
        <w:r w:rsidR="00E85FD5">
          <w:rPr>
            <w:noProof/>
          </w:rPr>
          <w:t>3</w:t>
        </w:r>
      </w:fldSimple>
      <w:r w:rsidR="00E85FD5">
        <w:t>.</w:t>
      </w:r>
      <w:fldSimple w:instr=" SEQ Figure \* ARABIC \s 1 ">
        <w:r w:rsidR="00E85FD5">
          <w:rPr>
            <w:noProof/>
          </w:rPr>
          <w:t>4</w:t>
        </w:r>
      </w:fldSimple>
      <w:bookmarkEnd w:id="13"/>
      <w:r>
        <w:t xml:space="preserve"> (a) Resistance vs back gate voltage of a section of a graphene channel at two top gate voltages V</w:t>
      </w:r>
      <w:r w:rsidRPr="00AC3291">
        <w:rPr>
          <w:vertAlign w:val="subscript"/>
        </w:rPr>
        <w:t>1</w:t>
      </w:r>
      <w:r>
        <w:t xml:space="preserve"> and V</w:t>
      </w:r>
      <w:r w:rsidR="005C16F4">
        <w:rPr>
          <w:vertAlign w:val="subscript"/>
        </w:rPr>
        <w:t>0</w:t>
      </w:r>
      <w:r>
        <w:t>, and (b) resistance change, defined as R(V</w:t>
      </w:r>
      <w:r w:rsidR="005C16F4">
        <w:rPr>
          <w:vertAlign w:val="subscript"/>
        </w:rPr>
        <w:t>0</w:t>
      </w:r>
      <w:r>
        <w:t>)-R(V</w:t>
      </w:r>
      <w:r w:rsidR="005C16F4">
        <w:rPr>
          <w:vertAlign w:val="subscript"/>
        </w:rPr>
        <w:t>0</w:t>
      </w:r>
      <w:r>
        <w:t>), vs back gate voltage.</w:t>
      </w:r>
      <w:r w:rsidR="00AC3291">
        <w:t xml:space="preserve"> Using a back-gate voltage around V</w:t>
      </w:r>
      <w:r w:rsidR="00AC3291" w:rsidRPr="00AC3291">
        <w:rPr>
          <w:vertAlign w:val="subscript"/>
        </w:rPr>
        <w:t>1</w:t>
      </w:r>
      <w:r w:rsidR="00AC3291">
        <w:t xml:space="preserve"> would cause a positive resistance change, while using a back-gate voltage around V</w:t>
      </w:r>
      <w:r w:rsidR="005C16F4">
        <w:rPr>
          <w:vertAlign w:val="subscript"/>
        </w:rPr>
        <w:t>0</w:t>
      </w:r>
      <w:r w:rsidR="00AC3291">
        <w:t xml:space="preserve"> would cause a negative resistance change.</w:t>
      </w:r>
    </w:p>
    <w:p w:rsidR="009360DA" w:rsidRDefault="009360DA" w:rsidP="009360DA">
      <w:pPr>
        <w:pStyle w:val="Heading3"/>
      </w:pPr>
      <w:r>
        <w:t>Scaling limits of graphene all-resistance CNNs</w:t>
      </w:r>
    </w:p>
    <w:p w:rsidR="009360DA" w:rsidRPr="009360DA" w:rsidRDefault="007B557E" w:rsidP="00081ECB">
      <w:r>
        <w:t xml:space="preserve">The graphene ribbons used to implement the CNNs </w:t>
      </w:r>
      <w:proofErr w:type="gramStart"/>
      <w:r>
        <w:t>could be scaled</w:t>
      </w:r>
      <w:proofErr w:type="gramEnd"/>
      <w:r>
        <w:t xml:space="preserve"> in width until a band-gap is opened or line-edge roughness (LER)</w:t>
      </w:r>
      <w:r w:rsidR="00ED7405">
        <w:t xml:space="preserve"> scattering becomes significant,</w:t>
      </w:r>
      <w:r>
        <w:t xml:space="preserve"> increas</w:t>
      </w:r>
      <w:r w:rsidR="00ED7405">
        <w:t>ing</w:t>
      </w:r>
      <w:r>
        <w:t xml:space="preserve"> the resistance significantly. A band-gap of 10 </w:t>
      </w:r>
      <w:proofErr w:type="spellStart"/>
      <w:r>
        <w:t>meV</w:t>
      </w:r>
      <w:proofErr w:type="spellEnd"/>
      <w:r>
        <w:t xml:space="preserve"> opens in graphene when the width is about 30 nm</w:t>
      </w:r>
      <w:r w:rsidR="007530D1">
        <w:fldChar w:fldCharType="begin" w:fldLock="1"/>
      </w:r>
      <w:r w:rsidR="00DC6B43">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"[205]", "plainTextFormattedCitation" : "[205]", "previouslyFormattedCitation" : "[205]" }, "properties" : { "noteIndex" : 0 }, "schema" : "https://github.com/citation-style-language/schema/raw/master/csl-citation.json" }</w:instrText>
      </w:r>
      <w:r w:rsidR="007530D1">
        <w:fldChar w:fldCharType="separate"/>
      </w:r>
      <w:r w:rsidR="00DC6B43" w:rsidRPr="00DC6B43">
        <w:rPr>
          <w:noProof/>
        </w:rPr>
        <w:t>[205]</w:t>
      </w:r>
      <w:r w:rsidR="007530D1">
        <w:fldChar w:fldCharType="end"/>
      </w:r>
      <w:r>
        <w:t xml:space="preserve">, and </w:t>
      </w:r>
      <w:r>
        <w:lastRenderedPageBreak/>
        <w:t>LER-induced scattering degrades the mobility when the width is less than about 60 n</w:t>
      </w:r>
      <w:r w:rsidR="007530D1">
        <w:t>m</w:t>
      </w:r>
      <w:r w:rsidR="007530D1">
        <w:fldChar w:fldCharType="begin" w:fldLock="1"/>
      </w:r>
      <w:r w:rsidR="00DC6B43">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"[137]", "plainTextFormattedCitation" : "[137]", "previouslyFormattedCitation" : "[137]" }, "properties" : { "noteIndex" : 0 }, "schema" : "https://github.com/citation-style-language/schema/raw/master/csl-citation.json" }</w:instrText>
      </w:r>
      <w:r w:rsidR="007530D1">
        <w:fldChar w:fldCharType="separate"/>
      </w:r>
      <w:r w:rsidR="00DC6B43" w:rsidRPr="00DC6B43">
        <w:rPr>
          <w:noProof/>
        </w:rPr>
        <w:t>[137]</w:t>
      </w:r>
      <w:r w:rsidR="007530D1">
        <w:fldChar w:fldCharType="end"/>
      </w:r>
      <w:r>
        <w:t>. As such, we do not anticipate problems to occur down to device widths of 60 nm.</w:t>
      </w:r>
      <w:r w:rsidR="006E13D8">
        <w:t xml:space="preserve"> If we are to keep are to design the neurons with an aspect ratio of </w:t>
      </w:r>
      <w:proofErr w:type="gramStart"/>
      <w:r w:rsidR="006E13D8">
        <w:t>10, that</w:t>
      </w:r>
      <w:proofErr w:type="gramEnd"/>
      <w:r w:rsidR="006E13D8">
        <w:t xml:space="preserve"> would yield a neuron with a size of 60 nm </w:t>
      </w:r>
      <w:r w:rsidR="006E13D8">
        <w:rPr>
          <w:rFonts w:cs="Times"/>
        </w:rPr>
        <w:t>× 600 nm or 0.036µm</w:t>
      </w:r>
      <w:r w:rsidR="006E13D8" w:rsidRPr="006E13D8">
        <w:rPr>
          <w:rFonts w:cs="Times"/>
          <w:vertAlign w:val="superscript"/>
        </w:rPr>
        <w:t>2</w:t>
      </w:r>
      <w:r w:rsidR="006E13D8">
        <w:rPr>
          <w:rFonts w:cs="Times"/>
        </w:rPr>
        <w:t>. To our knowledge, the smalle</w:t>
      </w:r>
      <w:r w:rsidR="00025DB1">
        <w:rPr>
          <w:rFonts w:cs="Times"/>
        </w:rPr>
        <w:t>st</w:t>
      </w:r>
      <w:r w:rsidR="006E13D8">
        <w:rPr>
          <w:rFonts w:cs="Times"/>
        </w:rPr>
        <w:t xml:space="preserve"> CMOS implementation for a binary (2-level) synapse is 3.2 µm</w:t>
      </w:r>
      <w:r w:rsidR="006E13D8" w:rsidRPr="006E13D8">
        <w:rPr>
          <w:rFonts w:cs="Times"/>
          <w:vertAlign w:val="superscript"/>
        </w:rPr>
        <w:t>2</w:t>
      </w:r>
      <w:r w:rsidR="006E13D8">
        <w:rPr>
          <w:rFonts w:cs="Times"/>
        </w:rPr>
        <w:t>, and it implemented integrate-and-fire networks using 45 nm CMOS</w:t>
      </w:r>
      <w:r w:rsidR="00025DB1">
        <w:rPr>
          <w:rFonts w:cs="Times"/>
        </w:rPr>
        <w:fldChar w:fldCharType="begin" w:fldLock="1"/>
      </w:r>
      <w:r w:rsidR="00DC6B43">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"[206]", "plainTextFormattedCitation" : "[206]", "previouslyFormattedCitation" : "[206]" }, "properties" : { "noteIndex" : 0 }, "schema" : "https://github.com/citation-style-language/schema/raw/master/csl-citation.json" }</w:instrText>
      </w:r>
      <w:r w:rsidR="00025DB1">
        <w:rPr>
          <w:rFonts w:cs="Times"/>
        </w:rPr>
        <w:fldChar w:fldCharType="separate"/>
      </w:r>
      <w:r w:rsidR="00DC6B43" w:rsidRPr="00DC6B43">
        <w:rPr>
          <w:rFonts w:cs="Times"/>
          <w:noProof/>
        </w:rPr>
        <w:t>[206]</w:t>
      </w:r>
      <w:r w:rsidR="00025DB1">
        <w:rPr>
          <w:rFonts w:cs="Times"/>
        </w:rPr>
        <w:fldChar w:fldCharType="end"/>
      </w:r>
      <w:r w:rsidR="006E13D8">
        <w:rPr>
          <w:rFonts w:cs="Times"/>
        </w:rPr>
        <w:t>.</w:t>
      </w:r>
      <w:r w:rsidR="00482C9F">
        <w:rPr>
          <w:rFonts w:cs="Times"/>
        </w:rPr>
        <w:t xml:space="preserve"> Other non-CMOS implementations exits, but they focus on the implementation of STDP and ONN networks</w:t>
      </w:r>
      <w:r w:rsidR="004108A0">
        <w:rPr>
          <w:rFonts w:cs="Times"/>
        </w:rPr>
        <w:fldChar w:fldCharType="begin" w:fldLock="1"/>
      </w:r>
      <w:r w:rsidR="00DC6B43">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"mendeley" : { "formattedCitation" : "[182]\u2013[184], [186], [12], [190], [207], [208]", "plainTextFormattedCitation" : "[182]\u2013[184], [186], [12], [190], [207], [208]", "previouslyFormattedCitation" : "[182]\u2013[184], [186], [12], [190], [207], [208]" }, "properties" : { "noteIndex" : 0 }, "schema" : "https://github.com/citation-style-language/schema/raw/master/csl-citation.json" }</w:instrText>
      </w:r>
      <w:r w:rsidR="004108A0">
        <w:rPr>
          <w:rFonts w:cs="Times"/>
        </w:rPr>
        <w:fldChar w:fldCharType="separate"/>
      </w:r>
      <w:r w:rsidR="00DC6B43" w:rsidRPr="00DC6B43">
        <w:rPr>
          <w:rFonts w:cs="Times"/>
          <w:noProof/>
        </w:rPr>
        <w:t>[182]–[184], [186], [12], [190], [207], [208]</w:t>
      </w:r>
      <w:r w:rsidR="004108A0">
        <w:rPr>
          <w:rFonts w:cs="Times"/>
        </w:rPr>
        <w:fldChar w:fldCharType="end"/>
      </w:r>
      <w:r w:rsidR="004108A0">
        <w:rPr>
          <w:rFonts w:cs="Times"/>
        </w:rPr>
        <w:fldChar w:fldCharType="begin" w:fldLock="1"/>
      </w:r>
      <w:r w:rsidR="00DC6B43">
        <w:rPr>
          <w:rFonts w:cs="Times"/>
        </w:rPr>
        <w:instrText>ADDIN CSL_CITATION { "citationItems" : [ { "id" : "ITEM-1",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"ITEM-1", "issued" : { "date-parts" : [ [ "2013", "6" ] ] }, "page" : "1-4", "publisher" : "IEEE", "title" : "All-magnetic analog associative memory", "type" : "paper-conference" }, "uris" : [ "http://www.mendeley.com/documents/?uuid=a597757a-32ff-4cdb-aecc-7ddd161c1158" ] }, { "id" : "ITEM-2",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"1-8", "publisher" : "IEEE", "title" : "Neurocomputing and associative memories based on ovenized aluminum nitride resonators", "type" : "paper-conference" }, "uris" : [ "http://www.mendeley.com/documents/?uuid=6df78f7b-ea78-43f7-a2ee-08441a8229bf" ] }, { "id" : "ITEM-3",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"ITEM-3", "issued" : { "date-parts" : [ [ "2013", "8" ] ] }, "page" : "1-6", "publisher" : "IEEE", "title" : "Fully-digital oscillatory associative memories enabled by non-volatile logic", "type" : "paper-conference" }, "uris" : [ "http://www.mendeley.com/documents/?uuid=3cf97f96-6243-416a-b68d-ccfbaa23ef45" ] }, { "id" : "ITEM-4",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"ITEM-4", "issue" : "February", "issued" : { "date-parts" : [ [ "2015", "2" ] ] }, "page" : "1-4", "publisher" : "IEEE", "title" : "An RRAM-based Oscillatory Neural Network", "type" : "paper-conference" }, "uris" : [ "http://www.mendeley.com/documents/?uuid=3bcfe16c-0750-4955-8859-f33a708bb133" ] }, { "id" : "ITEM-5",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"ITEM-5",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"[8], [11], [13], [209], [210]", "plainTextFormattedCitation" : "[8], [11], [13], [209], [210]", "previouslyFormattedCitation" : "[8], [11], [13], [209], [210]" }, "properties" : { "noteIndex" : 0 }, "schema" : "https://github.com/citation-style-language/schema/raw/master/csl-citation.json" }</w:instrText>
      </w:r>
      <w:r w:rsidR="004108A0">
        <w:rPr>
          <w:rFonts w:cs="Times"/>
        </w:rPr>
        <w:fldChar w:fldCharType="separate"/>
      </w:r>
      <w:r w:rsidR="00DC6B43" w:rsidRPr="00DC6B43">
        <w:rPr>
          <w:rFonts w:cs="Times"/>
          <w:noProof/>
        </w:rPr>
        <w:t>[8], [11], [13], [209], [210]</w:t>
      </w:r>
      <w:r w:rsidR="004108A0">
        <w:rPr>
          <w:rFonts w:cs="Times"/>
        </w:rPr>
        <w:fldChar w:fldCharType="end"/>
      </w:r>
      <w:r w:rsidR="00482C9F">
        <w:rPr>
          <w:rFonts w:cs="Times"/>
        </w:rPr>
        <w:t xml:space="preserve">. This </w:t>
      </w:r>
      <w:r w:rsidR="00081ECB">
        <w:rPr>
          <w:rFonts w:cs="Times"/>
        </w:rPr>
        <w:t>demonstrates</w:t>
      </w:r>
      <w:r w:rsidR="00482C9F">
        <w:rPr>
          <w:rFonts w:cs="Times"/>
        </w:rPr>
        <w:t xml:space="preserve"> the high scalability</w:t>
      </w:r>
      <w:r w:rsidR="00081ECB">
        <w:rPr>
          <w:rFonts w:cs="Times"/>
        </w:rPr>
        <w:t>, and footprint</w:t>
      </w:r>
      <w:r w:rsidR="00482C9F">
        <w:rPr>
          <w:rFonts w:cs="Times"/>
        </w:rPr>
        <w:t xml:space="preserve"> of the </w:t>
      </w:r>
      <w:r w:rsidR="00081ECB">
        <w:rPr>
          <w:rFonts w:cs="Times"/>
        </w:rPr>
        <w:t xml:space="preserve">proposed </w:t>
      </w:r>
      <w:r w:rsidR="00482C9F">
        <w:rPr>
          <w:rFonts w:cs="Times"/>
        </w:rPr>
        <w:t>graphene all-resistance implementation of</w:t>
      </w:r>
      <w:r w:rsidR="000E6B43">
        <w:rPr>
          <w:rFonts w:cs="Times"/>
        </w:rPr>
        <w:t xml:space="preserve"> </w:t>
      </w:r>
      <w:r w:rsidR="00482C9F">
        <w:rPr>
          <w:rFonts w:cs="Times"/>
        </w:rPr>
        <w:t>CNNs.</w:t>
      </w:r>
    </w:p>
    <w:p w:rsidR="00E46C40" w:rsidRDefault="00E46C40" w:rsidP="001C7C42">
      <w:pPr>
        <w:pStyle w:val="Heading2"/>
      </w:pPr>
      <w:r>
        <w:t>Measurement Results</w:t>
      </w:r>
    </w:p>
    <w:p w:rsidR="0071682E" w:rsidRDefault="00526882" w:rsidP="0071682E">
      <w:r>
        <w:t xml:space="preserve">We fabricated prototype </w:t>
      </w:r>
      <w:r w:rsidR="00164CF7">
        <w:t>devices for a 3-bit synapse using the flow outlined in Appendix B.</w:t>
      </w:r>
      <w:r w:rsidR="0071682E">
        <w:t xml:space="preserve"> An optical microscope and false-color image of the fabricated device is shown in </w:t>
      </w:r>
      <w:r w:rsidR="00220A80">
        <w:fldChar w:fldCharType="begin"/>
      </w:r>
      <w:r w:rsidR="00220A80">
        <w:instrText xml:space="preserve"> REF _Ref490174092 \h </w:instrText>
      </w:r>
      <w:r w:rsidR="00220A80">
        <w:fldChar w:fldCharType="separate"/>
      </w:r>
      <w:r w:rsidR="00220A80">
        <w:t xml:space="preserve">Figure </w:t>
      </w:r>
      <w:r w:rsidR="00220A80">
        <w:rPr>
          <w:noProof/>
          <w:cs/>
        </w:rPr>
        <w:t>‎</w:t>
      </w:r>
      <w:r w:rsidR="00220A80">
        <w:rPr>
          <w:noProof/>
        </w:rPr>
        <w:t>3</w:t>
      </w:r>
      <w:r w:rsidR="00220A80">
        <w:t>.</w:t>
      </w:r>
      <w:r w:rsidR="00220A80">
        <w:rPr>
          <w:noProof/>
        </w:rPr>
        <w:t>5</w:t>
      </w:r>
      <w:r w:rsidR="00220A80">
        <w:fldChar w:fldCharType="end"/>
      </w:r>
      <w:r w:rsidR="0071682E">
        <w:t xml:space="preserve">. The devices </w:t>
      </w:r>
      <w:proofErr w:type="gramStart"/>
      <w:r w:rsidR="0071682E">
        <w:t>were tested</w:t>
      </w:r>
      <w:proofErr w:type="gramEnd"/>
      <w:r w:rsidR="0071682E">
        <w:t xml:space="preserve"> </w:t>
      </w:r>
      <w:r w:rsidR="00A463D1">
        <w:t>per</w:t>
      </w:r>
      <w:r w:rsidR="0071682E">
        <w:t xml:space="preserve"> the </w:t>
      </w:r>
      <w:r w:rsidR="00667487">
        <w:t>test setup shown in Appendix C.</w:t>
      </w:r>
      <w:r w:rsidR="00A463D1">
        <w:t xml:space="preserve"> An important feature in </w:t>
      </w:r>
      <w:r w:rsidR="00A463D1">
        <w:fldChar w:fldCharType="begin"/>
      </w:r>
      <w:r w:rsidR="00A463D1">
        <w:instrText xml:space="preserve"> REF _Ref490174092 \h </w:instrText>
      </w:r>
      <w:r w:rsidR="00A463D1">
        <w:fldChar w:fldCharType="separate"/>
      </w:r>
      <w:r w:rsidR="00A463D1">
        <w:t xml:space="preserve">Figure </w:t>
      </w:r>
      <w:r w:rsidR="00A463D1">
        <w:rPr>
          <w:noProof/>
          <w:cs/>
        </w:rPr>
        <w:t>‎</w:t>
      </w:r>
      <w:r w:rsidR="00A463D1">
        <w:rPr>
          <w:noProof/>
        </w:rPr>
        <w:t>3</w:t>
      </w:r>
      <w:r w:rsidR="00A463D1">
        <w:t>.</w:t>
      </w:r>
      <w:r w:rsidR="00A463D1">
        <w:rPr>
          <w:noProof/>
        </w:rPr>
        <w:t>5</w:t>
      </w:r>
      <w:r w:rsidR="00A463D1">
        <w:fldChar w:fldCharType="end"/>
      </w:r>
      <w:r w:rsidR="00A463D1">
        <w:t xml:space="preserve"> is the use of common centroid in distributing the gates across the synapse. This reduces the impact of process gradient in modifying the strength of the gate and equalizes the strength of each gate</w:t>
      </w:r>
      <w:r w:rsidR="00983A32">
        <w:fldChar w:fldCharType="begin" w:fldLock="1"/>
      </w:r>
      <w:r w:rsidR="00DC6B43">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"[60]", "plainTextFormattedCitation" : "[60]", "previouslyFormattedCitation" : "[60]" }, "properties" : { "noteIndex" : 0 }, "schema" : "https://github.com/citation-style-language/schema/raw/master/csl-citation.json" }</w:instrText>
      </w:r>
      <w:r w:rsidR="00983A32">
        <w:fldChar w:fldCharType="separate"/>
      </w:r>
      <w:r w:rsidR="00DC6B43" w:rsidRPr="00DC6B43">
        <w:rPr>
          <w:noProof/>
        </w:rPr>
        <w:t>[60]</w:t>
      </w:r>
      <w:r w:rsidR="00983A32">
        <w:fldChar w:fldCharType="end"/>
      </w:r>
      <w:r w:rsidR="00A463D1">
        <w:t>. This was verified experimentally where using direct binary scaled lengths showed unequal gate strengths in modifying the resistance of the synapse</w:t>
      </w:r>
      <w:r w:rsidR="00983A32">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rsidR="00983A32">
        <w:fldChar w:fldCharType="separate"/>
      </w:r>
      <w:r w:rsidR="00DC6B43" w:rsidRPr="00DC6B43">
        <w:rPr>
          <w:noProof/>
        </w:rPr>
        <w:t>[59]</w:t>
      </w:r>
      <w:r w:rsidR="00983A32">
        <w:fldChar w:fldCharType="end"/>
      </w:r>
      <w:r w:rsidR="00A463D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67487" w:rsidTr="00667487">
        <w:tc>
          <w:tcPr>
            <w:tcW w:w="4675" w:type="dxa"/>
            <w:vAlign w:val="bottom"/>
          </w:tcPr>
          <w:p w:rsidR="00667487" w:rsidRDefault="00667487" w:rsidP="00667487">
            <w:pPr>
              <w:ind w:firstLine="0"/>
              <w:jc w:val="center"/>
            </w:pPr>
            <w:r>
              <w:rPr>
                <w:noProof/>
              </w:rPr>
              <w:drawing>
                <wp:inline distT="0" distB="0" distL="0" distR="0">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667487" w:rsidRDefault="00667487" w:rsidP="00667487">
            <w:pPr>
              <w:ind w:firstLine="0"/>
              <w:jc w:val="center"/>
            </w:pPr>
            <w:r>
              <w:lastRenderedPageBreak/>
              <w:t>(a)</w:t>
            </w:r>
          </w:p>
        </w:tc>
        <w:tc>
          <w:tcPr>
            <w:tcW w:w="4675" w:type="dxa"/>
            <w:vAlign w:val="bottom"/>
          </w:tcPr>
          <w:p w:rsidR="00667487" w:rsidRDefault="00667487" w:rsidP="00667487">
            <w:pPr>
              <w:ind w:firstLine="0"/>
              <w:jc w:val="center"/>
            </w:pPr>
            <w:r>
              <w:rPr>
                <w:noProof/>
              </w:rPr>
              <w:lastRenderedPageBreak/>
              <w:drawing>
                <wp:inline distT="0" distB="0" distL="0" distR="0">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667487" w:rsidRDefault="00667487" w:rsidP="00C8201B">
            <w:pPr>
              <w:keepNext/>
              <w:ind w:firstLine="0"/>
              <w:jc w:val="center"/>
            </w:pPr>
            <w:r>
              <w:lastRenderedPageBreak/>
              <w:t>(b)</w:t>
            </w:r>
          </w:p>
        </w:tc>
      </w:tr>
    </w:tbl>
    <w:p w:rsidR="00667487" w:rsidRDefault="00C8201B" w:rsidP="006C6A60">
      <w:pPr>
        <w:pStyle w:val="Caption"/>
      </w:pPr>
      <w:bookmarkStart w:id="14" w:name="_Ref490174092"/>
      <w:r>
        <w:lastRenderedPageBreak/>
        <w:t xml:space="preserve">Figure </w:t>
      </w:r>
      <w:fldSimple w:instr=" STYLEREF 1 \s ">
        <w:r w:rsidR="00E85FD5">
          <w:rPr>
            <w:noProof/>
            <w:cs/>
          </w:rPr>
          <w:t>‎</w:t>
        </w:r>
        <w:r w:rsidR="00E85FD5">
          <w:rPr>
            <w:noProof/>
          </w:rPr>
          <w:t>3</w:t>
        </w:r>
      </w:fldSimple>
      <w:r w:rsidR="00E85FD5">
        <w:t>.</w:t>
      </w:r>
      <w:fldSimple w:instr=" SEQ Figure \* ARABIC \s 1 ">
        <w:r w:rsidR="00E85FD5">
          <w:rPr>
            <w:noProof/>
          </w:rPr>
          <w:t>5</w:t>
        </w:r>
      </w:fldSimple>
      <w:bookmarkEnd w:id="14"/>
      <w:r>
        <w:t xml:space="preserve"> (a) Optical microscope, and (b) False color SEM image of 3-bit graphene synapse. The binary-scaled gate lengths </w:t>
      </w:r>
      <w:proofErr w:type="gramStart"/>
      <w:r>
        <w:t>are distributed</w:t>
      </w:r>
      <w:proofErr w:type="gramEnd"/>
      <w:r>
        <w:t xml:space="preserve"> in a common</w:t>
      </w:r>
      <w:r w:rsidR="00A463D1">
        <w:t xml:space="preserve"> </w:t>
      </w:r>
      <w:r>
        <w:t>centroid fashion to reduce the effect of process gradient on gate strength.</w:t>
      </w:r>
      <w:r w:rsidR="004A166A">
        <w:t xml:space="preserve"> The spacing between the two contacts is </w:t>
      </w:r>
      <w:proofErr w:type="gramStart"/>
      <w:r w:rsidR="004A166A">
        <w:t>9</w:t>
      </w:r>
      <w:proofErr w:type="gramEnd"/>
      <w:r w:rsidR="004A166A">
        <w:t xml:space="preserve"> </w:t>
      </w:r>
      <w:r w:rsidR="004A166A">
        <w:rPr>
          <w:rFonts w:cs="Times"/>
        </w:rPr>
        <w:t>µ</w:t>
      </w:r>
      <w:r w:rsidR="004A166A">
        <w:t>m, and the width of the channel i</w:t>
      </w:r>
      <w:r w:rsidR="006E1644">
        <w:t xml:space="preserve">s 2.75 </w:t>
      </w:r>
      <w:r w:rsidR="006E1644">
        <w:rPr>
          <w:rFonts w:cs="Times"/>
        </w:rPr>
        <w:t>µ</w:t>
      </w:r>
      <w:r w:rsidR="006E1644">
        <w:t>m.</w:t>
      </w:r>
    </w:p>
    <w:p w:rsidR="00D055B8" w:rsidRDefault="004A166A" w:rsidP="00C8244D">
      <w:r>
        <w:t xml:space="preserve">The longest gate </w:t>
      </w:r>
      <w:proofErr w:type="gramStart"/>
      <w:r>
        <w:t>was chosen</w:t>
      </w:r>
      <w:proofErr w:type="gramEnd"/>
      <w:r>
        <w:t xml:space="preserve"> to act as the Most Significant Bit (MSB) because it has the </w:t>
      </w:r>
      <w:r w:rsidR="00021B0A">
        <w:t>biggest</w:t>
      </w:r>
      <w:r>
        <w:t xml:space="preserve"> impact on the resistance change </w:t>
      </w:r>
      <w:r w:rsidR="00021B0A">
        <w:t xml:space="preserve">compared to the other gates. The measured resistance of the device vs code word at two different back gate voltages corresponding to </w:t>
      </w:r>
      <w:r w:rsidR="00E85CE8">
        <w:t xml:space="preserve">the maximum </w:t>
      </w:r>
      <w:r w:rsidR="00021B0A">
        <w:t xml:space="preserve">positive and negative resistance change </w:t>
      </w:r>
      <w:proofErr w:type="gramStart"/>
      <w:r w:rsidR="00021B0A">
        <w:t>is shown</w:t>
      </w:r>
      <w:proofErr w:type="gramEnd"/>
      <w:r w:rsidR="00021B0A">
        <w:t xml:space="preserve"> in</w:t>
      </w:r>
      <w:r w:rsidR="006D0AE4">
        <w:t xml:space="preserve"> </w:t>
      </w:r>
      <w:r w:rsidR="006D0AE4">
        <w:fldChar w:fldCharType="begin"/>
      </w:r>
      <w:r w:rsidR="006D0AE4">
        <w:instrText xml:space="preserve"> REF _Ref490175648 \h </w:instrText>
      </w:r>
      <w:r w:rsidR="006D0AE4">
        <w:fldChar w:fldCharType="separate"/>
      </w:r>
      <w:r w:rsidR="006D0AE4">
        <w:t xml:space="preserve">Figure </w:t>
      </w:r>
      <w:r w:rsidR="006D0AE4">
        <w:rPr>
          <w:noProof/>
          <w:cs/>
        </w:rPr>
        <w:t>‎</w:t>
      </w:r>
      <w:r w:rsidR="006D0AE4">
        <w:rPr>
          <w:noProof/>
        </w:rPr>
        <w:t>3</w:t>
      </w:r>
      <w:r w:rsidR="006D0AE4">
        <w:t>.</w:t>
      </w:r>
      <w:r w:rsidR="006D0AE4">
        <w:rPr>
          <w:noProof/>
        </w:rPr>
        <w:t>6</w:t>
      </w:r>
      <w:r w:rsidR="006D0AE4">
        <w:fldChar w:fldCharType="end"/>
      </w:r>
      <w:r w:rsidR="00021B0A">
        <w:t>.</w:t>
      </w:r>
      <w:r w:rsidR="00CC567F">
        <w:t xml:space="preserve"> The top gate voltage used in for binary 0/1 was </w:t>
      </w:r>
      <w:r w:rsidR="00C54190">
        <w:t>0</w:t>
      </w:r>
      <w:r w:rsidR="00CC567F">
        <w:t>/0</w:t>
      </w:r>
      <w:r w:rsidR="00C54190">
        <w:t>.067</w:t>
      </w:r>
      <w:r w:rsidR="00CC567F">
        <w:t xml:space="preserve"> V respectively.</w:t>
      </w:r>
      <w:r w:rsidR="0000152F">
        <w:t xml:space="preserve"> The </w:t>
      </w:r>
      <w:r w:rsidR="008A672D">
        <w:t>resistance changes by about</w:t>
      </w:r>
      <w:r w:rsidR="000244E0">
        <w:t xml:space="preserve"> 15.7 k</w:t>
      </w:r>
      <w:r w:rsidR="000244E0">
        <w:rPr>
          <w:rFonts w:cs="Times"/>
        </w:rPr>
        <w:t>Ω in the positive direction (19.</w:t>
      </w:r>
      <w:r w:rsidR="003C697B">
        <w:rPr>
          <w:rFonts w:cs="Times"/>
        </w:rPr>
        <w:t>5</w:t>
      </w:r>
      <w:r w:rsidR="000244E0">
        <w:t xml:space="preserve"> – 35.</w:t>
      </w:r>
      <w:r w:rsidR="003C697B">
        <w:t>4</w:t>
      </w:r>
      <w:r w:rsidR="000244E0">
        <w:t xml:space="preserve"> k</w:t>
      </w:r>
      <w:r w:rsidR="000244E0">
        <w:rPr>
          <w:rFonts w:cs="Times"/>
        </w:rPr>
        <w:t xml:space="preserve">Ω) and </w:t>
      </w:r>
      <w:r w:rsidR="003C697B">
        <w:t>8</w:t>
      </w:r>
      <w:r w:rsidR="000244E0">
        <w:t>.</w:t>
      </w:r>
      <w:r w:rsidR="003C697B">
        <w:t>7</w:t>
      </w:r>
      <w:r w:rsidR="000244E0">
        <w:t xml:space="preserve"> k</w:t>
      </w:r>
      <w:r w:rsidR="000244E0">
        <w:rPr>
          <w:rFonts w:cs="Times"/>
        </w:rPr>
        <w:t xml:space="preserve">Ω in the </w:t>
      </w:r>
      <w:r w:rsidR="00E85CE8">
        <w:rPr>
          <w:rFonts w:cs="Times"/>
        </w:rPr>
        <w:t>negative</w:t>
      </w:r>
      <w:r w:rsidR="000244E0">
        <w:rPr>
          <w:rFonts w:cs="Times"/>
        </w:rPr>
        <w:t xml:space="preserve"> direction (19</w:t>
      </w:r>
      <w:r w:rsidR="000244E0">
        <w:t xml:space="preserve"> – </w:t>
      </w:r>
      <w:r w:rsidR="003F6B49">
        <w:t>27</w:t>
      </w:r>
      <w:r w:rsidR="000244E0">
        <w:t>.</w:t>
      </w:r>
      <w:r w:rsidR="003C697B">
        <w:t>7</w:t>
      </w:r>
      <w:r w:rsidR="000244E0">
        <w:t xml:space="preserve"> k</w:t>
      </w:r>
      <w:r w:rsidR="000244E0">
        <w:rPr>
          <w:rFonts w:cs="Times"/>
        </w:rPr>
        <w:t>Ω)</w:t>
      </w:r>
      <w:r w:rsidR="00212A90">
        <w:rPr>
          <w:rFonts w:cs="Times"/>
        </w:rPr>
        <w:t>.</w:t>
      </w:r>
      <w:r w:rsidR="00F245B9" w:rsidRPr="00F245B9">
        <w:t xml:space="preserve"> </w:t>
      </w:r>
      <w:r w:rsidR="00F245B9">
        <w:t>The inequality between the resistance change ranges</w:t>
      </w:r>
      <w:r w:rsidR="00E85CE8">
        <w:t xml:space="preserve"> and the negative resistance change at a lower back gate voltage despite</w:t>
      </w:r>
      <w:r w:rsidR="00C8244D">
        <w:t xml:space="preserv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the negative gate voltage cause more resistance change. The difference in strength </w:t>
      </w:r>
      <w:proofErr w:type="gramStart"/>
      <w:r w:rsidR="00C8244D">
        <w:t>was found</w:t>
      </w:r>
      <w:proofErr w:type="gramEnd"/>
      <w:r w:rsidR="00C8244D">
        <w:t xml:space="preserve"> to be due to a negative oxide charge of density </w:t>
      </w:r>
      <w:r w:rsidR="004E6DC6">
        <w:t xml:space="preserve">of 8.74 </w:t>
      </w:r>
      <w:r w:rsidR="004E6DC6">
        <w:rPr>
          <w:rFonts w:cs="Times"/>
        </w:rPr>
        <w:t>×</w:t>
      </w:r>
      <w:r w:rsidR="004E6DC6">
        <w:t xml:space="preserve"> 10</w:t>
      </w:r>
      <w:r w:rsidR="004E6DC6" w:rsidRPr="004E6DC6">
        <w:rPr>
          <w:vertAlign w:val="superscript"/>
        </w:rPr>
        <w:t>11</w:t>
      </w:r>
      <w:r w:rsidR="004E6DC6">
        <w:t xml:space="preserve"> cm</w:t>
      </w:r>
      <w:r w:rsidR="004E6DC6" w:rsidRPr="004E6DC6">
        <w:rPr>
          <w:vertAlign w:val="superscript"/>
        </w:rPr>
        <w:t>-2</w:t>
      </w:r>
      <w:r w:rsidR="004E6DC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6704F" w:rsidTr="00BE7B86">
        <w:tc>
          <w:tcPr>
            <w:tcW w:w="4675" w:type="dxa"/>
            <w:vAlign w:val="bottom"/>
          </w:tcPr>
          <w:p w:rsidR="00A6704F" w:rsidRDefault="00A6704F" w:rsidP="00BE7B86">
            <w:pPr>
              <w:ind w:firstLine="0"/>
              <w:jc w:val="center"/>
            </w:pPr>
            <w:r>
              <w:rPr>
                <w:noProof/>
              </w:rPr>
              <w:drawing>
                <wp:inline distT="0" distB="0" distL="0" distR="0" wp14:anchorId="58E68385" wp14:editId="1E507DF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A6704F" w:rsidRDefault="00A6704F" w:rsidP="00BE7B86">
            <w:pPr>
              <w:ind w:firstLine="0"/>
              <w:jc w:val="center"/>
            </w:pPr>
            <w:r>
              <w:t>(a)</w:t>
            </w:r>
          </w:p>
        </w:tc>
        <w:tc>
          <w:tcPr>
            <w:tcW w:w="4675" w:type="dxa"/>
            <w:vAlign w:val="bottom"/>
          </w:tcPr>
          <w:p w:rsidR="00A6704F" w:rsidRDefault="00A6704F" w:rsidP="00BE7B86">
            <w:pPr>
              <w:ind w:firstLine="0"/>
              <w:jc w:val="center"/>
            </w:pPr>
            <w:r>
              <w:rPr>
                <w:noProof/>
              </w:rPr>
              <w:drawing>
                <wp:inline distT="0" distB="0" distL="0" distR="0" wp14:anchorId="10FCBE0E" wp14:editId="4B13CC58">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A6704F" w:rsidRDefault="00A6704F" w:rsidP="00BE7B86">
            <w:pPr>
              <w:keepNext/>
              <w:ind w:firstLine="0"/>
              <w:jc w:val="center"/>
            </w:pPr>
            <w:r>
              <w:t>(b)</w:t>
            </w:r>
          </w:p>
        </w:tc>
      </w:tr>
    </w:tbl>
    <w:p w:rsidR="00A6704F" w:rsidRDefault="00A6704F" w:rsidP="006C6A60">
      <w:pPr>
        <w:pStyle w:val="Caption"/>
      </w:pPr>
      <w:bookmarkStart w:id="15" w:name="_Ref490175648"/>
      <w:r>
        <w:t xml:space="preserve">Figure </w:t>
      </w:r>
      <w:fldSimple w:instr=" STYLEREF 1 \s ">
        <w:r w:rsidR="00E85FD5">
          <w:rPr>
            <w:noProof/>
            <w:cs/>
          </w:rPr>
          <w:t>‎</w:t>
        </w:r>
        <w:r w:rsidR="00E85FD5">
          <w:rPr>
            <w:noProof/>
          </w:rPr>
          <w:t>3</w:t>
        </w:r>
      </w:fldSimple>
      <w:r w:rsidR="00E85FD5">
        <w:t>.</w:t>
      </w:r>
      <w:fldSimple w:instr=" SEQ Figure \* ARABIC \s 1 ">
        <w:r w:rsidR="00E85FD5">
          <w:rPr>
            <w:noProof/>
          </w:rPr>
          <w:t>6</w:t>
        </w:r>
      </w:fldSimple>
      <w:bookmarkEnd w:id="15"/>
      <w:r>
        <w:t xml:space="preserve"> </w:t>
      </w:r>
      <w:r w:rsidR="00956A55">
        <w:t xml:space="preserve">Resistance change vs applied digital code word at a back-gate voltage of </w:t>
      </w:r>
      <w:r>
        <w:t xml:space="preserve">(a) </w:t>
      </w:r>
      <w:r w:rsidR="00956A55">
        <w:t>22.67 V</w:t>
      </w:r>
      <w:r>
        <w:t xml:space="preserve">, and (b) </w:t>
      </w:r>
      <w:r w:rsidR="00956A55">
        <w:t>8V</w:t>
      </w:r>
      <w:r w:rsidR="0000152F">
        <w:t>. These back gate voltage correspond to the maximum resistance change in each direction</w:t>
      </w:r>
      <w:r>
        <w:t xml:space="preserve">. </w:t>
      </w:r>
      <w:r w:rsidR="004067F0">
        <w:t>The top gate voltage used was 0.</w:t>
      </w:r>
      <w:r w:rsidR="007E0DC0">
        <w:t>0</w:t>
      </w:r>
      <w:r w:rsidR="004067F0">
        <w:t xml:space="preserve">67 V and 0V for binary </w:t>
      </w:r>
      <w:proofErr w:type="gramStart"/>
      <w:r w:rsidR="004067F0">
        <w:t>0</w:t>
      </w:r>
      <w:proofErr w:type="gramEnd"/>
      <w:r w:rsidR="004067F0">
        <w:t xml:space="preserve"> and binary 1, respectively</w:t>
      </w:r>
      <w:r w:rsidR="00121BAA">
        <w:t>. The dotted black line represents the best linear fit.</w:t>
      </w:r>
    </w:p>
    <w:p w:rsidR="000A367B" w:rsidRDefault="00BB55FD" w:rsidP="001B373B">
      <w:r>
        <w:t>T</w:t>
      </w:r>
      <w:r w:rsidR="000A367B">
        <w:t xml:space="preserve">o </w:t>
      </w:r>
      <w:r w:rsidR="009E34B9">
        <w:t>evaluate the strength of each gate</w:t>
      </w:r>
      <w:r>
        <w:t xml:space="preserve"> we extracted the resistance change per unit square of each gate</w:t>
      </w:r>
      <w:r w:rsidR="009E34B9">
        <w:t>.</w:t>
      </w:r>
      <w:r w:rsidR="00970276">
        <w:t xml:space="preserve"> The </w:t>
      </w:r>
      <w:r>
        <w:t xml:space="preserve">extracted </w:t>
      </w:r>
      <w:r w:rsidR="00970276">
        <w:t>gate strengths</w:t>
      </w:r>
      <w:r>
        <w:t xml:space="preserve"> per square, shown in </w:t>
      </w:r>
      <w:r>
        <w:fldChar w:fldCharType="begin"/>
      </w:r>
      <w:r>
        <w:instrText xml:space="preserve"> REF _Ref490181623 \h </w:instrText>
      </w:r>
      <w:r>
        <w:fldChar w:fldCharType="separate"/>
      </w:r>
      <w:r>
        <w:t xml:space="preserve">Figure </w:t>
      </w:r>
      <w:r>
        <w:rPr>
          <w:noProof/>
          <w:cs/>
        </w:rPr>
        <w:t>‎</w:t>
      </w:r>
      <w:r>
        <w:rPr>
          <w:noProof/>
        </w:rPr>
        <w:t>3</w:t>
      </w:r>
      <w:r>
        <w:t>.</w:t>
      </w:r>
      <w:r>
        <w:rPr>
          <w:noProof/>
        </w:rPr>
        <w:t>7</w:t>
      </w:r>
      <w:r>
        <w:fldChar w:fldCharType="end"/>
      </w:r>
      <w:r>
        <w:t xml:space="preserve">, indicate that all the gates show equal strength, with </w:t>
      </w:r>
      <w:r w:rsidR="002872F3">
        <w:t xml:space="preserve">a </w:t>
      </w:r>
      <w:r>
        <w:t xml:space="preserve">behavior </w:t>
      </w:r>
      <w:r w:rsidR="002872F3">
        <w:t xml:space="preserve">similar to that shown </w:t>
      </w:r>
      <w:r>
        <w:t xml:space="preserve">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w:t>
      </w:r>
      <w:r w:rsidR="001B373B">
        <w:t xml:space="preserve"> This equality in strength is in </w:t>
      </w:r>
      <w:r w:rsidR="001B373B">
        <w:lastRenderedPageBreak/>
        <w:t xml:space="preserve">line with the strong linear behavior and small non-linearity seen in the resistance vs code word measurements shown in </w:t>
      </w:r>
      <w:r w:rsidR="001B373B">
        <w:fldChar w:fldCharType="begin"/>
      </w:r>
      <w:r w:rsidR="001B373B">
        <w:instrText xml:space="preserve"> REF _Ref490175648 \h </w:instrText>
      </w:r>
      <w:r w:rsidR="001B373B">
        <w:fldChar w:fldCharType="separate"/>
      </w:r>
      <w:r w:rsidR="001B373B">
        <w:t xml:space="preserve">Figure </w:t>
      </w:r>
      <w:r w:rsidR="001B373B">
        <w:rPr>
          <w:noProof/>
          <w:cs/>
        </w:rPr>
        <w:t>‎</w:t>
      </w:r>
      <w:r w:rsidR="001B373B">
        <w:rPr>
          <w:noProof/>
        </w:rPr>
        <w:t>3</w:t>
      </w:r>
      <w:r w:rsidR="001B373B">
        <w:t>.</w:t>
      </w:r>
      <w:r w:rsidR="001B373B">
        <w:rPr>
          <w:noProof/>
        </w:rPr>
        <w:t>6</w:t>
      </w:r>
      <w:r w:rsidR="001B373B">
        <w:fldChar w:fldCharType="end"/>
      </w:r>
      <w:r w:rsidR="001B373B">
        <w:t>. Any inequality in gate strengths manifests itself as a non-linearity in the resistance vs code word characteristics</w:t>
      </w:r>
      <w:r w:rsidR="001B373B">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"[59], [60]", "plainTextFormattedCitation" : "[59], [60]", "previouslyFormattedCitation" : "[59], [60]" }, "properties" : { "noteIndex" : 0 }, "schema" : "https://github.com/citation-style-language/schema/raw/master/csl-citation.json" }</w:instrText>
      </w:r>
      <w:r w:rsidR="001B373B">
        <w:fldChar w:fldCharType="separate"/>
      </w:r>
      <w:r w:rsidR="00DC6B43" w:rsidRPr="00DC6B43">
        <w:rPr>
          <w:noProof/>
        </w:rPr>
        <w:t>[59], [60]</w:t>
      </w:r>
      <w:r w:rsidR="001B373B">
        <w:fldChar w:fldCharType="end"/>
      </w:r>
      <w:r w:rsidR="001B373B">
        <w:t>.</w:t>
      </w:r>
    </w:p>
    <w:p w:rsidR="00BB55FD" w:rsidRDefault="00BB55FD" w:rsidP="00BB55FD">
      <w:pPr>
        <w:keepNext/>
        <w:ind w:firstLine="0"/>
        <w:jc w:val="center"/>
      </w:pPr>
      <w:r>
        <w:rPr>
          <w:noProof/>
        </w:rPr>
        <w:drawing>
          <wp:inline distT="0" distB="0" distL="0" distR="0">
            <wp:extent cx="5333333" cy="4000000"/>
            <wp:effectExtent l="0" t="0" r="127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9">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BB55FD" w:rsidRDefault="00BB55FD" w:rsidP="006C6A60">
      <w:pPr>
        <w:pStyle w:val="Caption"/>
      </w:pPr>
      <w:bookmarkStart w:id="16" w:name="_Ref490181623"/>
      <w:r>
        <w:t xml:space="preserve">Figure </w:t>
      </w:r>
      <w:fldSimple w:instr=" STYLEREF 1 \s ">
        <w:r w:rsidR="00E85FD5">
          <w:rPr>
            <w:noProof/>
            <w:cs/>
          </w:rPr>
          <w:t>‎</w:t>
        </w:r>
        <w:r w:rsidR="00E85FD5">
          <w:rPr>
            <w:noProof/>
          </w:rPr>
          <w:t>3</w:t>
        </w:r>
      </w:fldSimple>
      <w:r w:rsidR="00E85FD5">
        <w:t>.</w:t>
      </w:r>
      <w:fldSimple w:instr=" SEQ Figure \* ARABIC \s 1 ">
        <w:r w:rsidR="00E85FD5">
          <w:rPr>
            <w:noProof/>
          </w:rPr>
          <w:t>7</w:t>
        </w:r>
      </w:fldSimple>
      <w:bookmarkEnd w:id="16"/>
      <w:r>
        <w:t xml:space="preserve"> Extracted resistance change </w:t>
      </w:r>
      <w:r w:rsidR="00D81F59">
        <w:t xml:space="preserve">per unit square </w:t>
      </w:r>
      <w:r>
        <w:t xml:space="preserve">for each gate. The </w:t>
      </w:r>
      <w:r w:rsidR="00D81F59">
        <w:t>extracted values show that the gates have equal strength.</w:t>
      </w:r>
    </w:p>
    <w:p w:rsidR="00B7729E" w:rsidRDefault="00B7729E" w:rsidP="000C65B8">
      <w:r>
        <w:t xml:space="preserve">The measured devices </w:t>
      </w:r>
      <w:proofErr w:type="gramStart"/>
      <w:r>
        <w:t>were used</w:t>
      </w:r>
      <w:proofErr w:type="gramEnd"/>
      <w:r>
        <w:t xml:space="preserve"> to build Verilog-A models that were used for system-level simulations using </w:t>
      </w:r>
      <w:proofErr w:type="spellStart"/>
      <w:r>
        <w:t>Spectre</w:t>
      </w:r>
      <w:proofErr w:type="spellEnd"/>
      <w:r>
        <w:t>.</w:t>
      </w:r>
      <w:r w:rsidR="000C65B8">
        <w:t xml:space="preserve"> An architecture of 5</w:t>
      </w:r>
      <w:r w:rsidR="000C65B8">
        <w:rPr>
          <w:rFonts w:cs="Times"/>
        </w:rPr>
        <w:t>×</w:t>
      </w:r>
      <w:r w:rsidR="000C65B8">
        <w:t>4 neurons was built and programmed to perform edge and line detection as well as pattern recognitions</w:t>
      </w:r>
      <w:r w:rsidR="000C65B8">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rsidR="000C65B8">
        <w:fldChar w:fldCharType="separate"/>
      </w:r>
      <w:r w:rsidR="00DC6B43" w:rsidRPr="00DC6B43">
        <w:rPr>
          <w:noProof/>
        </w:rPr>
        <w:t>[59]</w:t>
      </w:r>
      <w:r w:rsidR="000C65B8">
        <w:fldChar w:fldCharType="end"/>
      </w:r>
      <w:r w:rsidR="000C65B8">
        <w:t>. Different functions have different synaptic weights, which were determined by calculating them offline</w:t>
      </w:r>
      <w:r w:rsidR="00C10203">
        <w:t xml:space="preserve">, </w:t>
      </w:r>
      <w:r w:rsidR="000C65B8">
        <w:t xml:space="preserve">using MATLAB. In each case, the network </w:t>
      </w:r>
      <w:proofErr w:type="gramStart"/>
      <w:r w:rsidR="000C65B8">
        <w:t xml:space="preserve">was </w:t>
      </w:r>
      <w:proofErr w:type="spellStart"/>
      <w:r w:rsidR="000C65B8">
        <w:t>precharged</w:t>
      </w:r>
      <w:proofErr w:type="spellEnd"/>
      <w:proofErr w:type="gramEnd"/>
      <w:r w:rsidR="000C65B8">
        <w:t xml:space="preserve"> to the input value and the network was left to relax</w:t>
      </w:r>
      <w:r w:rsidR="00C10203">
        <w:t xml:space="preserve">, converging to the output of the calculation. </w:t>
      </w:r>
      <w:r w:rsidR="002C1AD7">
        <w:t>The system was able to perform edge and line detection correctly and recover(recognize) distorted patterns with up to 28% of distortion</w:t>
      </w:r>
      <w:r w:rsidR="00BC4066">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rsidR="00BC4066">
        <w:fldChar w:fldCharType="separate"/>
      </w:r>
      <w:r w:rsidR="00DC6B43" w:rsidRPr="00DC6B43">
        <w:rPr>
          <w:noProof/>
        </w:rPr>
        <w:t>[59]</w:t>
      </w:r>
      <w:r w:rsidR="00BC4066">
        <w:fldChar w:fldCharType="end"/>
      </w:r>
      <w:r w:rsidR="002C1AD7">
        <w:t>.</w:t>
      </w:r>
    </w:p>
    <w:p w:rsidR="00E46C40" w:rsidRDefault="00E46C40" w:rsidP="001C7C42">
      <w:pPr>
        <w:pStyle w:val="Heading2"/>
      </w:pPr>
      <w:r>
        <w:lastRenderedPageBreak/>
        <w:t>Conclusion</w:t>
      </w:r>
    </w:p>
    <w:p w:rsidR="001A3D4A" w:rsidRDefault="00D3087D" w:rsidP="004B400B">
      <w:r>
        <w:t>We have demonstrated an area efficient of CNNs using graphene to implement an all-resistance architecture of synapses and neurons. The devices depend on the low charged</w:t>
      </w:r>
      <w:r w:rsidR="001A3D4A">
        <w:t>-</w:t>
      </w:r>
      <w:r>
        <w:t xml:space="preserve">impurity concentration and high gate strength to be able to regenerate the voltage changes at the input. The graphene implementation of the all-resistance CNN architecture is highly scalable with very low area compared to CMOS implementations. </w:t>
      </w:r>
      <w:r w:rsidR="001A3D4A">
        <w:t>We fabricated prototype devices for the synapses and used it to extract the information needed to build Verilog-A models for use in system-level simulations validating the viability of the architecture.</w:t>
      </w:r>
      <w:r w:rsidR="004B400B">
        <w:t xml:space="preserve"> The less the charged-impurity concentration and the stronger the device gates area, the bigger the network can be.</w:t>
      </w:r>
    </w:p>
    <w:p w:rsidR="004B400B" w:rsidRDefault="004B400B" w:rsidP="00011BB1">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w:t>
      </w:r>
      <w:r w:rsidR="002A194F">
        <w:t>still an open problem</w:t>
      </w:r>
      <w:r>
        <w:t>.</w:t>
      </w:r>
      <w:r w:rsidR="002A194F">
        <w:t xml:space="preserve"> Finally, there are no indicators on when a network has converged, but the network is assumed to have converged once the rate of change of </w:t>
      </w:r>
      <w:r w:rsidR="00756E8C">
        <w:t xml:space="preserve">all </w:t>
      </w:r>
      <w:r w:rsidR="002A194F">
        <w:t>neuron output</w:t>
      </w:r>
      <w:r w:rsidR="00756E8C">
        <w:t>s approaches zero</w:t>
      </w:r>
      <w:r w:rsidR="00D74CAE">
        <w:fldChar w:fldCharType="begin" w:fldLock="1"/>
      </w:r>
      <w:r w:rsidR="00DC6B43">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rsidR="00D74CAE">
        <w:fldChar w:fldCharType="separate"/>
      </w:r>
      <w:r w:rsidR="00DC6B43" w:rsidRPr="00DC6B43">
        <w:rPr>
          <w:noProof/>
        </w:rPr>
        <w:t>[197], [198]</w:t>
      </w:r>
      <w:r w:rsidR="00D74CAE">
        <w:fldChar w:fldCharType="end"/>
      </w:r>
      <w:r w:rsidR="00756E8C">
        <w:t>.</w:t>
      </w:r>
      <w:r w:rsidR="00D74CAE">
        <w:t xml:space="preserve"> These problems need to </w:t>
      </w:r>
      <w:proofErr w:type="gramStart"/>
      <w:r w:rsidR="00D74CAE">
        <w:t>be addressed</w:t>
      </w:r>
      <w:proofErr w:type="gramEnd"/>
      <w:r w:rsidR="00D74CAE">
        <w:t xml:space="preserve"> and the impact of device non-idealities has to be evaluated for this architecture to be deemed mature enough for implementation.</w:t>
      </w:r>
    </w:p>
    <w:p w:rsidR="00632C08" w:rsidRPr="00632C08" w:rsidRDefault="00632C08" w:rsidP="00632C08"/>
    <w:p w:rsidR="000104F8" w:rsidRPr="000104F8" w:rsidRDefault="000104F8" w:rsidP="000104F8"/>
    <w:p w:rsidR="00D64B58" w:rsidRDefault="00D64B58" w:rsidP="00D64B58"/>
    <w:p w:rsidR="00D64B58" w:rsidRDefault="00D64B58">
      <w:r>
        <w:br w:type="page"/>
      </w:r>
    </w:p>
    <w:p w:rsidR="00D64B58" w:rsidRDefault="00D64B58" w:rsidP="00D64B58">
      <w:pPr>
        <w:sectPr w:rsidR="00D64B58" w:rsidSect="00D60E7D">
          <w:pgSz w:w="12240" w:h="15840"/>
          <w:pgMar w:top="1440" w:right="1440" w:bottom="1440" w:left="1440" w:header="720" w:footer="720" w:gutter="0"/>
          <w:cols w:space="720"/>
          <w:titlePg/>
          <w:docGrid w:linePitch="326"/>
        </w:sectPr>
      </w:pPr>
    </w:p>
    <w:p w:rsidR="00D64B58" w:rsidRDefault="00D64B58" w:rsidP="00AB7B79">
      <w:pPr>
        <w:pStyle w:val="Heading1"/>
      </w:pPr>
      <w:r>
        <w:lastRenderedPageBreak/>
        <w:t>Graphene Low-Loss Diodes</w:t>
      </w:r>
    </w:p>
    <w:p w:rsidR="00F6371D" w:rsidRDefault="001967A5" w:rsidP="00144BD8">
      <w:r>
        <w:t xml:space="preserve">Graphene’s unique electronic </w:t>
      </w:r>
      <w:proofErr w:type="gramStart"/>
      <w:r>
        <w:t>properties,</w:t>
      </w:r>
      <w:proofErr w:type="gramEnd"/>
      <w:r>
        <w:t xml:space="preserve"> </w:t>
      </w:r>
      <w:r w:rsidR="003B5903">
        <w:t xml:space="preserve">make it attractive in designing devices that utilize the photon-like behavior of charge carriers. </w:t>
      </w:r>
      <w:r w:rsidR="00095F79">
        <w:t xml:space="preserve">The photon-like behavior of charge carriers in graphene allows us to build </w:t>
      </w:r>
      <w:proofErr w:type="gramStart"/>
      <w:r w:rsidR="00095F79">
        <w:t>zero turn-on voltage diodes</w:t>
      </w:r>
      <w:proofErr w:type="gramEnd"/>
      <w:r w:rsidR="00144BD8">
        <w:t xml:space="preserve">, where the carrier trajectories can be controlled in an anisotropic manner.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w:t>
      </w:r>
      <w:r w:rsidR="006D48AC">
        <w:t>of</w:t>
      </w:r>
      <w:r w:rsidR="00144BD8">
        <w:t xml:space="preserve"> our proposed </w:t>
      </w:r>
      <w:r w:rsidR="006D48AC">
        <w:t>structure</w:t>
      </w:r>
      <w:r w:rsidR="00144BD8">
        <w:t>.</w:t>
      </w:r>
    </w:p>
    <w:p w:rsidR="00A42BF2" w:rsidRDefault="00FE22A7" w:rsidP="00E86E3C">
      <w:r>
        <w:t xml:space="preserve">It is important to note that </w:t>
      </w:r>
      <w:proofErr w:type="gramStart"/>
      <w:r>
        <w:t>all graphene diodes do not</w:t>
      </w:r>
      <w:proofErr w:type="gramEnd"/>
      <w:r>
        <w:t xml:space="preserve"> have a turn-on voltage. Graphene diodes show asymmetry with once the voltage polarity on the device is </w:t>
      </w:r>
      <w:proofErr w:type="gramStart"/>
      <w:r>
        <w:t>flipped</w:t>
      </w:r>
      <w:r w:rsidR="00F91CF7">
        <w:t>,</w:t>
      </w:r>
      <w:proofErr w:type="gramEnd"/>
      <w:r w:rsidR="00F91CF7">
        <w:t xml:space="preserve"> hence they are all low-</w:t>
      </w:r>
      <w:proofErr w:type="spellStart"/>
      <w:r w:rsidR="00F91CF7">
        <w:t>los</w:t>
      </w:r>
      <w:proofErr w:type="spellEnd"/>
      <w:r w:rsidR="00F91CF7">
        <w:t xml:space="preserve"> diodes</w:t>
      </w:r>
      <w:r>
        <w:t xml:space="preserve">. </w:t>
      </w:r>
      <w:r w:rsidR="00E86E3C">
        <w:t>When</w:t>
      </w:r>
      <w:r w:rsidR="00A42BF2">
        <w:t xml:space="preserve"> comparing the performance of different low-loss diodes we use the current conduction asymmetry (</w:t>
      </w:r>
      <m:oMath>
        <m:r>
          <w:rPr>
            <w:rFonts w:ascii="Cambria Math" w:hAnsi="Cambria Math"/>
          </w:rPr>
          <m:t>A</m:t>
        </m:r>
      </m:oMath>
      <w:r w:rsidR="00A42BF2">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A42BF2" w:rsidTr="00593449">
        <w:tc>
          <w:tcPr>
            <w:tcW w:w="544" w:type="pct"/>
            <w:vAlign w:val="center"/>
          </w:tcPr>
          <w:p w:rsidR="00A42BF2" w:rsidRDefault="00A42BF2" w:rsidP="00593449">
            <w:pPr>
              <w:ind w:firstLine="0"/>
              <w:jc w:val="center"/>
              <w:rPr>
                <w:rFonts w:eastAsiaTheme="minorEastAsia"/>
              </w:rPr>
            </w:pPr>
          </w:p>
        </w:tc>
        <w:tc>
          <w:tcPr>
            <w:tcW w:w="3856" w:type="pct"/>
            <w:vAlign w:val="center"/>
          </w:tcPr>
          <w:p w:rsidR="00A42BF2" w:rsidRDefault="00A42BF2" w:rsidP="00593449">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A42BF2" w:rsidRDefault="00A42BF2" w:rsidP="00593449">
            <w:pPr>
              <w:ind w:firstLine="0"/>
              <w:jc w:val="right"/>
              <w:rPr>
                <w:rFonts w:eastAsiaTheme="minorEastAsia"/>
              </w:rPr>
            </w:pPr>
            <w:r>
              <w:t>(</w:t>
            </w:r>
            <w:fldSimple w:instr=" STYLEREF 1 \s ">
              <w:r w:rsidR="002479C9">
                <w:rPr>
                  <w:noProof/>
                  <w:cs/>
                </w:rPr>
                <w:t>‎</w:t>
              </w:r>
              <w:r w:rsidR="002479C9">
                <w:rPr>
                  <w:noProof/>
                </w:rPr>
                <w:t>4</w:t>
              </w:r>
            </w:fldSimple>
            <w:r>
              <w:t>.</w:t>
            </w:r>
            <w:fldSimple w:instr=" SEQ Equation \* ARABIC \s 1 ">
              <w:r w:rsidR="002479C9">
                <w:rPr>
                  <w:noProof/>
                </w:rPr>
                <w:t>1</w:t>
              </w:r>
            </w:fldSimple>
            <w:r>
              <w:t>)</w:t>
            </w:r>
          </w:p>
        </w:tc>
      </w:tr>
    </w:tbl>
    <w:p w:rsidR="00A42BF2" w:rsidRDefault="00244DB8" w:rsidP="00144BD8">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rsidR="00DC6B43">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00DC6B43" w:rsidRPr="00DC6B43">
        <w:rPr>
          <w:noProof/>
        </w:rPr>
        <w:t>[211]</w:t>
      </w:r>
      <w:r>
        <w:fldChar w:fldCharType="end"/>
      </w:r>
      <w:r>
        <w:t>.</w:t>
      </w:r>
      <w:r w:rsidR="001C0CBE">
        <w:t xml:space="preserve"> </w:t>
      </w:r>
      <w:r w:rsidR="00234ABF">
        <w:t>T</w:t>
      </w:r>
      <w:r w:rsidR="001C0CBE">
        <w:t xml:space="preserve">he asymmetry </w:t>
      </w:r>
      <w:r w:rsidR="00234ABF">
        <w:t xml:space="preserve">of a perfect linear resistor is unity, and the asymmetry of an ideal diode approaches </w:t>
      </w:r>
      <w:r w:rsidR="001C0CBE">
        <w:t>infinity as it indicates perfe</w:t>
      </w:r>
      <w:r w:rsidR="00234ABF">
        <w:t xml:space="preserve">ct blocking of reverse current. </w:t>
      </w:r>
    </w:p>
    <w:p w:rsidR="00502DD0" w:rsidRDefault="00502DD0" w:rsidP="00FE22A7">
      <w:r>
        <w:t>We start by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46C40" w:rsidRDefault="00E46C40" w:rsidP="001C7C42">
      <w:pPr>
        <w:pStyle w:val="Heading2"/>
      </w:pPr>
      <w:r>
        <w:lastRenderedPageBreak/>
        <w:t>Geometric Graphene Diodes</w:t>
      </w:r>
    </w:p>
    <w:p w:rsidR="008C4BF2" w:rsidRDefault="00244DB8" w:rsidP="008C4BF2">
      <w:r>
        <w:t xml:space="preserve">Geometric diodes use the asymmetric </w:t>
      </w:r>
      <w:r w:rsidR="000E5D62">
        <w:t>transmission of charge carrier across an aperture to achieve asymmetric conduction</w:t>
      </w:r>
      <w:r w:rsidR="0022265B">
        <w:fldChar w:fldCharType="begin" w:fldLock="1"/>
      </w:r>
      <w:r w:rsidR="00DC6B43">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"[211]\u2013[216]", "plainTextFormattedCitation" : "[211]\u2013[216]", "previouslyFormattedCitation" : "[211]\u2013[216]" }, "properties" : { "noteIndex" : 0 }, "schema" : "https://github.com/citation-style-language/schema/raw/master/csl-citation.json" }</w:instrText>
      </w:r>
      <w:r w:rsidR="0022265B">
        <w:fldChar w:fldCharType="separate"/>
      </w:r>
      <w:r w:rsidR="00DC6B43" w:rsidRPr="00DC6B43">
        <w:rPr>
          <w:noProof/>
        </w:rPr>
        <w:t>[211]–[216]</w:t>
      </w:r>
      <w:r w:rsidR="0022265B">
        <w:fldChar w:fldCharType="end"/>
      </w:r>
      <w:r w:rsidR="000E5D62">
        <w:t>.</w:t>
      </w:r>
      <w:r>
        <w:t xml:space="preserve"> </w:t>
      </w:r>
      <w:r w:rsidR="0022265B">
        <w:t>Th</w:t>
      </w:r>
      <w:r w:rsidR="002C0BFC">
        <w:t xml:space="preserve">e principle of operation of such diodes </w:t>
      </w:r>
      <w:proofErr w:type="gramStart"/>
      <w:r w:rsidR="002C0BFC">
        <w:t>can be explained</w:t>
      </w:r>
      <w:proofErr w:type="gramEnd"/>
      <w:r w:rsidR="002C0BFC">
        <w:t xml:space="preserve"> using the toy model shown in</w:t>
      </w:r>
      <w:r w:rsidR="00DE2288">
        <w:t xml:space="preserve"> </w:t>
      </w:r>
      <w:r w:rsidR="00DE2288">
        <w:fldChar w:fldCharType="begin"/>
      </w:r>
      <w:r w:rsidR="00DE2288">
        <w:instrText xml:space="preserve"> REF _Ref490052565 \h </w:instrText>
      </w:r>
      <w:r w:rsidR="00DE2288">
        <w:fldChar w:fldCharType="separate"/>
      </w:r>
      <w:r w:rsidR="00DE2288">
        <w:t xml:space="preserve">Figure </w:t>
      </w:r>
      <w:r w:rsidR="00DE2288">
        <w:rPr>
          <w:noProof/>
          <w:cs/>
        </w:rPr>
        <w:t>‎</w:t>
      </w:r>
      <w:r w:rsidR="00DE2288">
        <w:rPr>
          <w:noProof/>
        </w:rPr>
        <w:t>4</w:t>
      </w:r>
      <w:r w:rsidR="00DE2288">
        <w:t>.</w:t>
      </w:r>
      <w:r w:rsidR="00DE2288">
        <w:rPr>
          <w:noProof/>
        </w:rPr>
        <w:t>1</w:t>
      </w:r>
      <w:r w:rsidR="00DE2288">
        <w:fldChar w:fldCharType="end"/>
      </w:r>
      <w:r w:rsidR="002C0BFC">
        <w:t>.</w:t>
      </w:r>
      <w:r w:rsidR="008C4BF2" w:rsidRPr="008C4BF2">
        <w:t xml:space="preserve"> </w:t>
      </w:r>
    </w:p>
    <w:p w:rsidR="008C4BF2" w:rsidRDefault="008C4BF2" w:rsidP="008C4BF2">
      <w:r>
        <w:t xml:space="preserve">Charge carriers incident from the left to right </w:t>
      </w:r>
      <w:proofErr w:type="gramStart"/>
      <w:r>
        <w:t>get</w:t>
      </w:r>
      <w:proofErr w:type="gramEnd"/>
      <w:r>
        <w:t xml:space="preserve"> collimated by the geometry of the channel leading to the aperture, allowing most of them to pass through. On the other hand, charge carriers traveling from the left to right </w:t>
      </w:r>
      <w:proofErr w:type="gramStart"/>
      <w:r>
        <w:t>do not get</w:t>
      </w:r>
      <w:proofErr w:type="gramEnd"/>
      <w:r>
        <w:t xml:space="preserve"> collimated and only a small portion passes through the aperture. A formal analysis of geometric diodes can be found in</w:t>
      </w:r>
      <w:r>
        <w:fldChar w:fldCharType="begin" w:fldLock="1"/>
      </w:r>
      <w:r w:rsidR="00DC6B43">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"[212]", "plainTextFormattedCitation" : "[212]", "previouslyFormattedCitation" : "[212]" }, "properties" : { "noteIndex" : 0 }, "schema" : "https://github.com/citation-style-language/schema/raw/master/csl-citation.json" }</w:instrText>
      </w:r>
      <w:r>
        <w:fldChar w:fldCharType="separate"/>
      </w:r>
      <w:r w:rsidR="00DC6B43" w:rsidRPr="00DC6B43">
        <w:rPr>
          <w:noProof/>
        </w:rPr>
        <w:t>[212]</w:t>
      </w:r>
      <w:r>
        <w:fldChar w:fldCharType="end"/>
      </w:r>
      <w:r>
        <w:t>.</w:t>
      </w:r>
    </w:p>
    <w:p w:rsidR="008C4BF2" w:rsidRPr="00DE2288" w:rsidRDefault="008C4BF2" w:rsidP="008C4BF2">
      <w:r>
        <w:t>The maximum asymmetry reported for geometric diodes was ~1.35 for exfoliated graphene and 1.15 for CVD graphene</w:t>
      </w:r>
      <w:r>
        <w:fldChar w:fldCharType="begin" w:fldLock="1"/>
      </w:r>
      <w:r w:rsidR="00DC6B43">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00DC6B43" w:rsidRPr="00DC6B43">
        <w:rPr>
          <w:noProof/>
        </w:rPr>
        <w:t>[211]</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rsidR="00DC6B43">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"[24], [25], [27], [29], [31], [79], [81], [129], [130], [132], [137], [147], [217]", "plainTextFormattedCitation" : "[24], [25], [27], [29], [31], [79], [81], [129], [130], [132], [137], [147], [217]", "previouslyFormattedCitation" : "[24], [25], [27], [29], [31], [79], [81], [129], [130], [132], [137], [147], [217]" }, "properties" : { "noteIndex" : 0 }, "schema" : "https://github.com/citation-style-language/schema/raw/master/csl-citation.json" }</w:instrText>
      </w:r>
      <w:r>
        <w:fldChar w:fldCharType="separate"/>
      </w:r>
      <w:r w:rsidR="00DC6B43" w:rsidRPr="00DC6B43">
        <w:rPr>
          <w:noProof/>
        </w:rPr>
        <w:t>[24], [25], [27], [29], [31], [79], [81], [129], [130], [132], [137], [147], [217]</w:t>
      </w:r>
      <w:r>
        <w:fldChar w:fldCharType="end"/>
      </w:r>
      <w:r>
        <w:t>. This is a strong indicator of the impact of scattering on the performance any diode utilizing the photon-like behavior of charge carriers in graphene.</w:t>
      </w:r>
    </w:p>
    <w:p w:rsidR="00244DB8" w:rsidRDefault="00244DB8" w:rsidP="00244DB8"/>
    <w:p w:rsidR="002C0BFC" w:rsidRDefault="002C0BFC" w:rsidP="002C0BFC">
      <w:pPr>
        <w:keepNext/>
        <w:jc w:val="center"/>
      </w:pPr>
      <w:r>
        <w:rPr>
          <w:noProof/>
        </w:rPr>
        <w:drawing>
          <wp:inline distT="0" distB="0" distL="0" distR="0">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2C0BFC" w:rsidRDefault="002C0BFC" w:rsidP="006C6A60">
      <w:pPr>
        <w:pStyle w:val="Caption"/>
      </w:pPr>
      <w:bookmarkStart w:id="17" w:name="_Ref490052565"/>
      <w:r>
        <w:t xml:space="preserve">Figure </w:t>
      </w:r>
      <w:fldSimple w:instr=" STYLEREF 1 \s ">
        <w:r w:rsidR="00E85FD5">
          <w:rPr>
            <w:noProof/>
            <w:cs/>
          </w:rPr>
          <w:t>‎</w:t>
        </w:r>
        <w:r w:rsidR="00E85FD5">
          <w:rPr>
            <w:noProof/>
          </w:rPr>
          <w:t>4</w:t>
        </w:r>
      </w:fldSimple>
      <w:r w:rsidR="00E85FD5">
        <w:t>.</w:t>
      </w:r>
      <w:fldSimple w:instr=" SEQ Figure \* ARABIC \s 1 ">
        <w:r w:rsidR="00E85FD5">
          <w:rPr>
            <w:noProof/>
          </w:rPr>
          <w:t>1</w:t>
        </w:r>
      </w:fldSimple>
      <w:bookmarkEnd w:id="17"/>
      <w:r>
        <w:t xml:space="preserve"> Toy model representing the asymmetric transmission across an aperture. Charge carriers (blue circles) </w:t>
      </w:r>
      <w:proofErr w:type="gramStart"/>
      <w:r>
        <w:t>get</w:t>
      </w:r>
      <w:proofErr w:type="gramEnd"/>
      <w:r>
        <w:t xml:space="preserve"> collimated into the aperture when traveling from left to right, causing large transmission. On the other hand, charge carriers travelling from right to left </w:t>
      </w:r>
      <w:proofErr w:type="gramStart"/>
      <w:r>
        <w:t>do not get</w:t>
      </w:r>
      <w:proofErr w:type="gramEnd"/>
      <w:r>
        <w:t xml:space="preserve"> collimated and transmit only through a small area.</w:t>
      </w:r>
    </w:p>
    <w:p w:rsidR="00E46C40" w:rsidRDefault="00E46C40" w:rsidP="001C7C42">
      <w:pPr>
        <w:pStyle w:val="Heading2"/>
      </w:pPr>
      <w:r>
        <w:lastRenderedPageBreak/>
        <w:t>Oblique Incidence Diodes</w:t>
      </w:r>
    </w:p>
    <w:p w:rsidR="00F849A6" w:rsidRDefault="00F849A6" w:rsidP="00F849A6">
      <w:r>
        <w:t>Oblique incidence diodes depend on the concept of total-internal reflection of charge carriers from an oblique junction to cause asymmetric conduction.</w:t>
      </w:r>
      <w:r w:rsidR="00EF5819">
        <w:t xml:space="preserve"> Klein tunneling in graphene causes normal incident carriers </w:t>
      </w:r>
      <w:proofErr w:type="gramStart"/>
      <w:r w:rsidR="00EF5819">
        <w:t>to always pass</w:t>
      </w:r>
      <w:proofErr w:type="gramEnd"/>
      <w:r w:rsidR="00EF5819">
        <w:t xml:space="preserve"> through, but obliquely incident carriers can be reflected.</w:t>
      </w:r>
      <w:r w:rsidR="006E1F9A">
        <w:t xml:space="preserve"> Asymmetric conductance across graphene oblique PN junction has been predicted theoretically and measured experimentally</w:t>
      </w:r>
      <w:r w:rsidR="009B1A37">
        <w:fldChar w:fldCharType="begin" w:fldLock="1"/>
      </w:r>
      <w:r w:rsidR="00DC6B43">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"[47], [49], [51], [52], [58], [218]\u2013[225]", "plainTextFormattedCitation" : "[47], [49], [51], [52], [58], [218]\u2013[225]", "previouslyFormattedCitation" : "[47], [49], [51], [52], [58], [218]\u2013[225]" }, "properties" : { "noteIndex" : 0 }, "schema" : "https://github.com/citation-style-language/schema/raw/master/csl-citation.json" }</w:instrText>
      </w:r>
      <w:r w:rsidR="009B1A37">
        <w:fldChar w:fldCharType="separate"/>
      </w:r>
      <w:r w:rsidR="00DC6B43" w:rsidRPr="00DC6B43">
        <w:rPr>
          <w:noProof/>
        </w:rPr>
        <w:t>[47], [49], [51], [52], [58], [218]–[225]</w:t>
      </w:r>
      <w:r w:rsidR="009B1A37">
        <w:fldChar w:fldCharType="end"/>
      </w:r>
      <w:r w:rsidR="006E1F9A">
        <w:t>.</w:t>
      </w:r>
    </w:p>
    <w:p w:rsidR="00442467" w:rsidRDefault="00EF5819" w:rsidP="00F849A6">
      <w:r>
        <w:t>The angular condition on reflection can be obtained by matching the boundary conditions at the barrier, which yields a Snell’s law-like relation</w:t>
      </w:r>
      <w:r w:rsidR="003E63BB">
        <w:fldChar w:fldCharType="begin" w:fldLock="1"/>
      </w:r>
      <w:r w:rsidR="00DC6B43">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"[44], [49], [58], [203]", "plainTextFormattedCitation" : "[44], [49], [58], [203]", "previouslyFormattedCitation" : "[44], [49], [58], [203]" }, "properties" : { "noteIndex" : 0 }, "schema" : "https://github.com/citation-style-language/schema/raw/master/csl-citation.json" }</w:instrText>
      </w:r>
      <w:r w:rsidR="003E63BB">
        <w:fldChar w:fldCharType="separate"/>
      </w:r>
      <w:r w:rsidR="00DC6B43" w:rsidRPr="00DC6B43">
        <w:rPr>
          <w:noProof/>
        </w:rPr>
        <w:t>[44], [49], [58], [203]</w:t>
      </w:r>
      <w:r w:rsidR="003E63BB">
        <w:fldChar w:fldCharType="end"/>
      </w:r>
      <w:r w:rsidR="003E63BB">
        <w:t>s</w:t>
      </w:r>
      <w:r w:rsidR="00442467">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2467" w:rsidTr="0040452F">
        <w:tc>
          <w:tcPr>
            <w:tcW w:w="544" w:type="pct"/>
            <w:vAlign w:val="center"/>
          </w:tcPr>
          <w:p w:rsidR="00442467" w:rsidRDefault="00442467" w:rsidP="0040452F">
            <w:pPr>
              <w:ind w:firstLine="0"/>
              <w:jc w:val="center"/>
              <w:rPr>
                <w:rFonts w:eastAsiaTheme="minorEastAsia"/>
              </w:rPr>
            </w:pPr>
          </w:p>
        </w:tc>
        <w:tc>
          <w:tcPr>
            <w:tcW w:w="3856" w:type="pct"/>
            <w:vAlign w:val="center"/>
          </w:tcPr>
          <w:p w:rsidR="00442467" w:rsidRDefault="00E020D5" w:rsidP="0040452F">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442467" w:rsidRDefault="00442467" w:rsidP="0040452F">
            <w:pPr>
              <w:ind w:firstLine="0"/>
              <w:jc w:val="right"/>
              <w:rPr>
                <w:rFonts w:eastAsiaTheme="minorEastAsia"/>
              </w:rPr>
            </w:pPr>
            <w:r>
              <w:t>(</w:t>
            </w:r>
            <w:fldSimple w:instr=" STYLEREF 1 \s ">
              <w:r>
                <w:rPr>
                  <w:noProof/>
                  <w:cs/>
                </w:rPr>
                <w:t>‎</w:t>
              </w:r>
              <w:r>
                <w:rPr>
                  <w:noProof/>
                </w:rPr>
                <w:t>4</w:t>
              </w:r>
            </w:fldSimple>
            <w:r>
              <w:t>.</w:t>
            </w:r>
            <w:fldSimple w:instr=" SEQ Equation \* ARABIC \s 1 ">
              <w:r>
                <w:rPr>
                  <w:noProof/>
                </w:rPr>
                <w:t>2</w:t>
              </w:r>
            </w:fldSimple>
            <w:r>
              <w:t>)</w:t>
            </w:r>
          </w:p>
        </w:tc>
      </w:tr>
    </w:tbl>
    <w:p w:rsidR="00EF5819" w:rsidRDefault="00EF5819" w:rsidP="00F849A6">
      <w:r>
        <w:t xml:space="preserve"> </w:t>
      </w:r>
      <w:r w:rsidR="00442467">
        <w:t>T</w:t>
      </w:r>
      <w:r>
        <w:t>he critical angle beyond which refl</w:t>
      </w:r>
      <w:r w:rsidR="00093E27">
        <w:t>e</w:t>
      </w:r>
      <w:r>
        <w:t xml:space="preserve">ctions </w:t>
      </w:r>
      <w:r w:rsidR="00093E27">
        <w:t xml:space="preserve">of charge carrier </w:t>
      </w:r>
      <w:r>
        <w:t>occur</w:t>
      </w:r>
      <w:r w:rsidR="00442467">
        <w:t xml:space="preserve"> </w:t>
      </w:r>
      <w:proofErr w:type="gramStart"/>
      <w:r w:rsidR="00442467">
        <w:t>can be obtained</w:t>
      </w:r>
      <w:proofErr w:type="gramEnd"/>
      <w:r w:rsidR="00442467">
        <w:t xml:space="preserve">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442467">
        <w:t xml:space="preserve"> to 90 degrees</w:t>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93E27" w:rsidTr="0040452F">
        <w:tc>
          <w:tcPr>
            <w:tcW w:w="544" w:type="pct"/>
            <w:vAlign w:val="center"/>
          </w:tcPr>
          <w:p w:rsidR="00093E27" w:rsidRDefault="00093E27" w:rsidP="0040452F">
            <w:pPr>
              <w:ind w:firstLine="0"/>
              <w:jc w:val="center"/>
              <w:rPr>
                <w:rFonts w:eastAsiaTheme="minorEastAsia"/>
              </w:rPr>
            </w:pPr>
          </w:p>
        </w:tc>
        <w:tc>
          <w:tcPr>
            <w:tcW w:w="3856" w:type="pct"/>
            <w:vAlign w:val="center"/>
          </w:tcPr>
          <w:p w:rsidR="00093E27" w:rsidRDefault="00E020D5" w:rsidP="0040452F">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093E27" w:rsidRDefault="00093E27" w:rsidP="0040452F">
            <w:pPr>
              <w:ind w:firstLine="0"/>
              <w:jc w:val="right"/>
              <w:rPr>
                <w:rFonts w:eastAsiaTheme="minorEastAsia"/>
              </w:rPr>
            </w:pPr>
            <w:r>
              <w:t>(</w:t>
            </w:r>
            <w:fldSimple w:instr=" STYLEREF 1 \s ">
              <w:r w:rsidR="00114C1E">
                <w:rPr>
                  <w:noProof/>
                  <w:cs/>
                </w:rPr>
                <w:t>‎</w:t>
              </w:r>
              <w:r w:rsidR="00114C1E">
                <w:rPr>
                  <w:noProof/>
                </w:rPr>
                <w:t>4</w:t>
              </w:r>
            </w:fldSimple>
            <w:r>
              <w:t>.</w:t>
            </w:r>
            <w:fldSimple w:instr=" SEQ Equation \* ARABIC \s 1 ">
              <w:r w:rsidR="00114C1E">
                <w:rPr>
                  <w:noProof/>
                </w:rPr>
                <w:t>2</w:t>
              </w:r>
            </w:fldSimple>
            <w:r>
              <w:t>)</w:t>
            </w:r>
          </w:p>
        </w:tc>
      </w:tr>
    </w:tbl>
    <w:p w:rsidR="00EF5819" w:rsidRDefault="00741414" w:rsidP="00F849A6">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w:t>
      </w:r>
      <w:r w:rsidR="00442467">
        <w:t>first medium.</w:t>
      </w:r>
      <w:r w:rsidR="00B11D89">
        <w:t xml:space="preserve"> This is depicted in </w:t>
      </w:r>
      <w:r w:rsidR="00B11D89">
        <w:fldChar w:fldCharType="begin"/>
      </w:r>
      <w:r w:rsidR="00B11D89">
        <w:instrText xml:space="preserve"> REF _Ref490058325 \h </w:instrText>
      </w:r>
      <w:r w:rsidR="00B11D89">
        <w:fldChar w:fldCharType="separate"/>
      </w:r>
      <w:r w:rsidR="00B11D89">
        <w:t xml:space="preserve">Figure </w:t>
      </w:r>
      <w:r w:rsidR="00B11D89">
        <w:rPr>
          <w:noProof/>
          <w:cs/>
        </w:rPr>
        <w:t>‎</w:t>
      </w:r>
      <w:r w:rsidR="00B11D89">
        <w:rPr>
          <w:noProof/>
        </w:rPr>
        <w:t>4</w:t>
      </w:r>
      <w:r w:rsidR="00B11D89">
        <w:t>.</w:t>
      </w:r>
      <w:r w:rsidR="00B11D89">
        <w:rPr>
          <w:noProof/>
        </w:rPr>
        <w:t>2</w:t>
      </w:r>
      <w:r w:rsidR="00B11D89">
        <w:fldChar w:fldCharType="end"/>
      </w:r>
      <w:r w:rsidR="00B11D89">
        <w:t xml:space="preserve"> for a case </w:t>
      </w:r>
      <w:proofErr w:type="gramStart"/>
      <w:r w:rsidR="00B11D89">
        <w:t xml:space="preserve">when </w:t>
      </w:r>
      <w:proofErr w:type="gramEnd"/>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rsidR="00B11D89">
        <w:t>, causing transmission away from the normal.</w:t>
      </w:r>
    </w:p>
    <w:p w:rsidR="00442467" w:rsidRDefault="00442467" w:rsidP="00442467">
      <w:pPr>
        <w:keepNext/>
        <w:jc w:val="center"/>
      </w:pPr>
      <w:r>
        <w:rPr>
          <w:noProof/>
        </w:rPr>
        <w:drawing>
          <wp:inline distT="0" distB="0" distL="0" distR="0">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442467" w:rsidRDefault="00442467" w:rsidP="006C6A60">
      <w:pPr>
        <w:pStyle w:val="Caption"/>
      </w:pPr>
      <w:bookmarkStart w:id="18" w:name="_Ref490058325"/>
      <w:r>
        <w:t xml:space="preserve">Figure </w:t>
      </w:r>
      <w:fldSimple w:instr=" STYLEREF 1 \s ">
        <w:r w:rsidR="00E85FD5">
          <w:rPr>
            <w:noProof/>
            <w:cs/>
          </w:rPr>
          <w:t>‎</w:t>
        </w:r>
        <w:r w:rsidR="00E85FD5">
          <w:rPr>
            <w:noProof/>
          </w:rPr>
          <w:t>4</w:t>
        </w:r>
      </w:fldSimple>
      <w:r w:rsidR="00E85FD5">
        <w:t>.</w:t>
      </w:r>
      <w:fldSimple w:instr=" SEQ Figure \* ARABIC \s 1 ">
        <w:r w:rsidR="00E85FD5">
          <w:rPr>
            <w:noProof/>
          </w:rPr>
          <w:t>2</w:t>
        </w:r>
      </w:fldSimple>
      <w:bookmarkEnd w:id="18"/>
      <w:r>
        <w:t xml:space="preserve"> Schematic presentation of charge carrier motion </w:t>
      </w:r>
      <w:r w:rsidR="00B11D89">
        <w:t xml:space="preserve">across an oblique carrier </w:t>
      </w:r>
      <w:proofErr w:type="gramStart"/>
      <w:r w:rsidR="00B11D89">
        <w:t xml:space="preserve">when </w:t>
      </w:r>
      <w:proofErr w:type="gramEnd"/>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rsidR="006B2ACD">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6B2ACD">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6B2ACD">
        <w:t xml:space="preserve"> to increase </w:t>
      </w:r>
      <w:proofErr w:type="gramStart"/>
      <w:r w:rsidR="006B2ACD">
        <w:t>till</w:t>
      </w:r>
      <w:proofErr w:type="gramEnd"/>
      <w:r w:rsidR="006B2ACD">
        <w:t xml:space="preserve"> it reaches 90 d</w:t>
      </w:r>
      <w:proofErr w:type="spellStart"/>
      <w:r w:rsidR="006B2ACD">
        <w:t>egrees</w:t>
      </w:r>
      <w:proofErr w:type="spellEnd"/>
      <w:r w:rsidR="006B2ACD">
        <w:t xml:space="preserve">.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6B2ACD">
        <w:t xml:space="preserve"> </w:t>
      </w:r>
      <w:proofErr w:type="gramStart"/>
      <w:r w:rsidR="006B2ACD">
        <w:t>causes</w:t>
      </w:r>
      <w:proofErr w:type="gramEnd"/>
      <w:r w:rsidR="00596B6B">
        <w:t xml:space="preserve"> total internal reflection of charge carriers.</w:t>
      </w:r>
    </w:p>
    <w:p w:rsidR="00505DE8" w:rsidRDefault="00505DE8" w:rsidP="000A0D3F">
      <w:r>
        <w:lastRenderedPageBreak/>
        <w:t>The structure of a</w:t>
      </w:r>
      <w:r w:rsidR="00A146C1">
        <w:t xml:space="preserve">n oblique incidence diode </w:t>
      </w:r>
      <w:proofErr w:type="gramStart"/>
      <w:r w:rsidR="00A146C1">
        <w:t>is shown</w:t>
      </w:r>
      <w:proofErr w:type="gramEnd"/>
      <w:r w:rsidR="00A146C1">
        <w:t xml:space="preserve"> in </w:t>
      </w:r>
      <w:r w:rsidR="009E5488">
        <w:fldChar w:fldCharType="begin"/>
      </w:r>
      <w:r w:rsidR="009E5488">
        <w:instrText xml:space="preserve"> REF _Ref490059159 \h </w:instrText>
      </w:r>
      <w:r w:rsidR="009E5488">
        <w:fldChar w:fldCharType="separate"/>
      </w:r>
      <w:r w:rsidR="009E5488">
        <w:t xml:space="preserve">Figure </w:t>
      </w:r>
      <w:r w:rsidR="009E5488">
        <w:rPr>
          <w:noProof/>
          <w:cs/>
        </w:rPr>
        <w:t>‎</w:t>
      </w:r>
      <w:r w:rsidR="009E5488">
        <w:rPr>
          <w:noProof/>
        </w:rPr>
        <w:t>4</w:t>
      </w:r>
      <w:r w:rsidR="009E5488">
        <w:t>.</w:t>
      </w:r>
      <w:r w:rsidR="009E5488">
        <w:rPr>
          <w:noProof/>
        </w:rPr>
        <w:t>3</w:t>
      </w:r>
      <w:r w:rsidR="009E5488">
        <w:fldChar w:fldCharType="end"/>
      </w:r>
      <w:r w:rsidR="00A146C1">
        <w:t xml:space="preserve">. </w:t>
      </w:r>
      <w:r w:rsidR="009E5488">
        <w:t xml:space="preserve">The oblique gate sets the angle of the potential barrier </w:t>
      </w:r>
      <w:r w:rsidR="00E57F45">
        <w:t>(</w:t>
      </w:r>
      <w:r w:rsidR="00E57F45">
        <w:rPr>
          <w:rFonts w:cs="Times"/>
        </w:rPr>
        <w:t>θ</w:t>
      </w:r>
      <w:r w:rsidR="00E57F45">
        <w:t xml:space="preserve">) </w:t>
      </w:r>
      <w:r w:rsidR="009E5488">
        <w:t>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46C1" w:rsidTr="00E840B6">
        <w:tc>
          <w:tcPr>
            <w:tcW w:w="9350" w:type="dxa"/>
          </w:tcPr>
          <w:p w:rsidR="00A146C1" w:rsidRDefault="00A146C1" w:rsidP="00A146C1">
            <w:pPr>
              <w:ind w:firstLine="0"/>
              <w:jc w:val="center"/>
            </w:pPr>
            <w:r>
              <w:rPr>
                <w:noProof/>
              </w:rPr>
              <w:drawing>
                <wp:inline distT="0" distB="0" distL="0" distR="0">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A146C1" w:rsidRDefault="00A146C1" w:rsidP="00A146C1">
            <w:pPr>
              <w:ind w:firstLine="0"/>
              <w:jc w:val="center"/>
            </w:pPr>
            <w:r>
              <w:t>(a)</w:t>
            </w:r>
          </w:p>
          <w:p w:rsidR="00A146C1" w:rsidRDefault="00A146C1" w:rsidP="00A146C1">
            <w:pPr>
              <w:ind w:firstLine="0"/>
              <w:jc w:val="center"/>
            </w:pPr>
          </w:p>
        </w:tc>
      </w:tr>
      <w:tr w:rsidR="00A146C1" w:rsidTr="00E840B6">
        <w:tc>
          <w:tcPr>
            <w:tcW w:w="7920" w:type="dxa"/>
          </w:tcPr>
          <w:p w:rsidR="00A146C1" w:rsidRDefault="00A146C1" w:rsidP="00A146C1">
            <w:pPr>
              <w:ind w:firstLine="0"/>
              <w:jc w:val="center"/>
            </w:pPr>
            <w:r>
              <w:rPr>
                <w:noProof/>
              </w:rPr>
              <w:drawing>
                <wp:inline distT="0" distB="0" distL="0" distR="0">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A146C1" w:rsidRDefault="00A146C1" w:rsidP="00A146C1">
            <w:pPr>
              <w:keepNext/>
              <w:ind w:firstLine="0"/>
              <w:jc w:val="center"/>
            </w:pPr>
            <w:r>
              <w:t>(b)</w:t>
            </w:r>
          </w:p>
        </w:tc>
      </w:tr>
    </w:tbl>
    <w:p w:rsidR="00A146C1" w:rsidRDefault="00A146C1" w:rsidP="006C6A60">
      <w:pPr>
        <w:pStyle w:val="Caption"/>
      </w:pPr>
      <w:bookmarkStart w:id="19" w:name="_Ref490059159"/>
      <w:r>
        <w:t xml:space="preserve">Figure </w:t>
      </w:r>
      <w:fldSimple w:instr=" STYLEREF 1 \s ">
        <w:r w:rsidR="00E85FD5">
          <w:rPr>
            <w:noProof/>
            <w:cs/>
          </w:rPr>
          <w:t>‎</w:t>
        </w:r>
        <w:r w:rsidR="00E85FD5">
          <w:rPr>
            <w:noProof/>
          </w:rPr>
          <w:t>4</w:t>
        </w:r>
      </w:fldSimple>
      <w:r w:rsidR="00E85FD5">
        <w:t>.</w:t>
      </w:r>
      <w:fldSimple w:instr=" SEQ Figure \* ARABIC \s 1 ">
        <w:r w:rsidR="00E85FD5">
          <w:rPr>
            <w:noProof/>
          </w:rPr>
          <w:t>3</w:t>
        </w:r>
      </w:fldSimple>
      <w:bookmarkEnd w:id="19"/>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p>
    <w:p w:rsidR="00A146C1" w:rsidRDefault="0040452F" w:rsidP="0039157D">
      <w:r>
        <w:t xml:space="preserve">The transmission coefficient </w:t>
      </w:r>
      <w:proofErr w:type="gramStart"/>
      <w:r>
        <w:t>across an</w:t>
      </w:r>
      <w:proofErr w:type="gramEnd"/>
      <w:r>
        <w:t xml:space="preserve"> abrupt junction vs the </w:t>
      </w:r>
      <w:r w:rsidR="006968D0">
        <w:t>energy of charge carrier</w:t>
      </w:r>
      <w:r w:rsidR="00AE3C84">
        <w:t xml:space="preserve"> and angle of incidence</w:t>
      </w:r>
      <w:r w:rsidR="006968D0">
        <w:t xml:space="preserve"> when tunneling</w:t>
      </w:r>
      <w:r w:rsidR="00B236D7">
        <w:t xml:space="preserve"> in different directions</w:t>
      </w:r>
      <w:r w:rsidR="006968D0">
        <w:t xml:space="preserve"> across </w:t>
      </w:r>
      <w:r w:rsidR="00F80F6F">
        <w:t>regions</w:t>
      </w:r>
      <w:r w:rsidR="006968D0">
        <w:t xml:space="preserve">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rsidR="006968D0">
        <w:t xml:space="preserve"> eV </w:t>
      </w:r>
      <w:r w:rsidR="007E23A1">
        <w:t>and</w:t>
      </w:r>
      <w:r w:rsidR="006968D0">
        <w:t xml:space="preserv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rsidR="006968D0">
        <w:t xml:space="preserve"> eV is shown in </w:t>
      </w:r>
      <w:r w:rsidR="00AE3C84">
        <w:fldChar w:fldCharType="begin"/>
      </w:r>
      <w:r w:rsidR="00AE3C84">
        <w:instrText xml:space="preserve"> REF _Ref490060373 \h </w:instrText>
      </w:r>
      <w:r w:rsidR="00AE3C84">
        <w:fldChar w:fldCharType="separate"/>
      </w:r>
      <w:r w:rsidR="00AE3C84">
        <w:t xml:space="preserve">Figure </w:t>
      </w:r>
      <w:r w:rsidR="00AE3C84">
        <w:rPr>
          <w:noProof/>
          <w:cs/>
        </w:rPr>
        <w:t>‎</w:t>
      </w:r>
      <w:r w:rsidR="00AE3C84">
        <w:rPr>
          <w:noProof/>
        </w:rPr>
        <w:t>4</w:t>
      </w:r>
      <w:r w:rsidR="00AE3C84">
        <w:t>.</w:t>
      </w:r>
      <w:r w:rsidR="00AE3C84">
        <w:rPr>
          <w:noProof/>
        </w:rPr>
        <w:t>4</w:t>
      </w:r>
      <w:r w:rsidR="00AE3C84">
        <w:fldChar w:fldCharType="end"/>
      </w:r>
      <w:r w:rsidR="006968D0">
        <w:t>.</w:t>
      </w:r>
      <w:r w:rsidR="00AE3C84">
        <w:t xml:space="preserve"> </w:t>
      </w:r>
      <w:r w:rsidR="0039157D">
        <w:t>T</w:t>
      </w:r>
      <w:r w:rsidR="00AE3C84">
        <w:t xml:space="preserve">ransmission </w:t>
      </w:r>
      <w:r w:rsidR="009630E7">
        <w:t xml:space="preserve">asymmetry </w:t>
      </w:r>
      <w:r w:rsidR="0039157D">
        <w:t xml:space="preserve">occurs except </w:t>
      </w:r>
      <w:proofErr w:type="gramStart"/>
      <w:r w:rsidR="0039157D">
        <w:t xml:space="preserve">when </w:t>
      </w:r>
      <w:proofErr w:type="gramEnd"/>
      <m:oMath>
        <m:r>
          <w:rPr>
            <w:rFonts w:ascii="Cambria Math" w:hAnsi="Cambria Math"/>
          </w:rPr>
          <m:t>E=0</m:t>
        </m:r>
      </m:oMath>
      <w:r w:rsidR="00AE3C8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968D0" w:rsidTr="000A146A">
        <w:tc>
          <w:tcPr>
            <w:tcW w:w="4675" w:type="dxa"/>
            <w:vAlign w:val="center"/>
          </w:tcPr>
          <w:p w:rsidR="006968D0" w:rsidRDefault="006968D0" w:rsidP="006968D0">
            <w:pPr>
              <w:ind w:firstLine="0"/>
              <w:jc w:val="center"/>
            </w:pPr>
            <w:r>
              <w:rPr>
                <w:noProof/>
              </w:rPr>
              <w:lastRenderedPageBreak/>
              <w:drawing>
                <wp:inline distT="0" distB="0" distL="0" distR="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6968D0" w:rsidRDefault="006968D0" w:rsidP="006968D0">
            <w:pPr>
              <w:ind w:firstLine="0"/>
              <w:jc w:val="center"/>
            </w:pPr>
            <w:r>
              <w:t>(a)</w:t>
            </w:r>
          </w:p>
        </w:tc>
        <w:tc>
          <w:tcPr>
            <w:tcW w:w="4675" w:type="dxa"/>
            <w:vAlign w:val="center"/>
          </w:tcPr>
          <w:p w:rsidR="006968D0" w:rsidRDefault="006968D0" w:rsidP="006968D0">
            <w:pPr>
              <w:ind w:firstLine="0"/>
              <w:jc w:val="center"/>
            </w:pPr>
            <w:r>
              <w:rPr>
                <w:noProof/>
              </w:rPr>
              <w:drawing>
                <wp:inline distT="0" distB="0" distL="0" distR="0">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6968D0" w:rsidRDefault="006968D0" w:rsidP="000A146A">
            <w:pPr>
              <w:keepNext/>
              <w:ind w:firstLine="0"/>
              <w:jc w:val="center"/>
            </w:pPr>
            <w:r>
              <w:t>(b)</w:t>
            </w:r>
          </w:p>
        </w:tc>
      </w:tr>
    </w:tbl>
    <w:p w:rsidR="006968D0" w:rsidRDefault="000A146A" w:rsidP="006C6A60">
      <w:pPr>
        <w:pStyle w:val="Caption"/>
      </w:pPr>
      <w:bookmarkStart w:id="20" w:name="_Ref490060373"/>
      <w:r>
        <w:t xml:space="preserve">Figure </w:t>
      </w:r>
      <w:fldSimple w:instr=" STYLEREF 1 \s ">
        <w:r w:rsidR="00E85FD5">
          <w:rPr>
            <w:noProof/>
            <w:cs/>
          </w:rPr>
          <w:t>‎</w:t>
        </w:r>
        <w:r w:rsidR="00E85FD5">
          <w:rPr>
            <w:noProof/>
          </w:rPr>
          <w:t>4</w:t>
        </w:r>
      </w:fldSimple>
      <w:r w:rsidR="00E85FD5">
        <w:t>.</w:t>
      </w:r>
      <w:fldSimple w:instr=" SEQ Figure \* ARABIC \s 1 ">
        <w:r w:rsidR="00E85FD5">
          <w:rPr>
            <w:noProof/>
          </w:rPr>
          <w:t>4</w:t>
        </w:r>
      </w:fldSimple>
      <w:bookmarkEnd w:id="20"/>
      <w:r>
        <w:t xml:space="preserve"> Transmission coefficient when crossing </w:t>
      </w:r>
      <w:r w:rsidR="000E4A16">
        <w:t>abrupt barrier</w:t>
      </w:r>
      <w:r w:rsidR="002C1E47">
        <w:t xml:space="preserve"> of </w:t>
      </w:r>
      <w:r w:rsidR="0057230E">
        <w:t xml:space="preserve">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rsidR="002C1E47">
        <w:t xml:space="preserve"> eV </w:t>
      </w:r>
      <w:r w:rsidR="0057230E">
        <w:t>and</w:t>
      </w:r>
      <w:r w:rsidR="002C1E47">
        <w:t xml:space="preserv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rsidR="002C1E47">
        <w:t xml:space="preserve"> eV. (a) </w:t>
      </w:r>
      <w:proofErr w:type="gramStart"/>
      <w:r w:rsidR="002C1E47">
        <w:t>from</w:t>
      </w:r>
      <w:proofErr w:type="gramEnd"/>
      <w:r w:rsidR="002C1E47">
        <w:t xml:space="preserve"> region 1 to region 2, and (b) from region 2 to region 1.</w:t>
      </w:r>
    </w:p>
    <w:p w:rsidR="002D6C6B" w:rsidRDefault="00E46C40" w:rsidP="001C7C42">
      <w:pPr>
        <w:pStyle w:val="Heading2"/>
      </w:pPr>
      <w:r>
        <w:t>Performance Limitations</w:t>
      </w:r>
    </w:p>
    <w:p w:rsidR="00E46C40" w:rsidRDefault="002D6C6B" w:rsidP="00A1321C">
      <w:pPr>
        <w:pStyle w:val="Heading3"/>
      </w:pPr>
      <w:r>
        <w:t>Lead Resistance</w:t>
      </w:r>
    </w:p>
    <w:p w:rsidR="0094117E" w:rsidRDefault="0094117E" w:rsidP="0094117E">
      <w:r>
        <w:t>The transmission coefficient across the interface is used for calculating the interface resistance using the Landauer-B</w:t>
      </w:r>
      <w:r>
        <w:rPr>
          <w:rFonts w:cs="Times"/>
        </w:rPr>
        <w:t>ü</w:t>
      </w:r>
      <w:r>
        <w:t>ttiker formalism</w:t>
      </w:r>
      <w:r w:rsidR="003347A6">
        <w:t>s</w:t>
      </w:r>
      <w:r w:rsidR="003347A6">
        <w:fldChar w:fldCharType="begin" w:fldLock="1"/>
      </w:r>
      <w:r w:rsidR="00DC6B43">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rsidR="003347A6">
        <w:fldChar w:fldCharType="separate"/>
      </w:r>
      <w:r w:rsidR="00DC6B43" w:rsidRPr="00DC6B43">
        <w:rPr>
          <w:noProof/>
        </w:rPr>
        <w:t>[226]–[228]</w:t>
      </w:r>
      <w:r w:rsidR="003347A6">
        <w:fldChar w:fldCharType="end"/>
      </w:r>
      <w:r>
        <w:t>.</w:t>
      </w:r>
      <w:r w:rsidR="00AE037B">
        <w:t xml:space="preserve"> However, the </w:t>
      </w:r>
      <w:proofErr w:type="gramStart"/>
      <w:r w:rsidR="00AE037B">
        <w:t>asymmetry is controlled by the total resistance of the device in the forward and reverse direction</w:t>
      </w:r>
      <w:proofErr w:type="gramEnd"/>
      <w:r w:rsidR="00AE037B">
        <w:t>.</w:t>
      </w:r>
      <w:r w:rsidR="00BB10DC">
        <w:t xml:space="preserve"> The lead resistance adds up to the resistance of the device in both directions and reduces the total resistance difference, and asymmetry of the device.</w:t>
      </w:r>
    </w:p>
    <w:p w:rsidR="007C4B62" w:rsidRDefault="007C4B62" w:rsidP="0094117E">
      <w:r>
        <w:t xml:space="preserve">For example,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shows that maximum asymmetry occurs when the Fermi level of the device causes one of the sides to be intrinsic. However, this causes the lead resistance of that section to be maximum, which can </w:t>
      </w:r>
      <w:proofErr w:type="gramStart"/>
      <w:r>
        <w:t>impact</w:t>
      </w:r>
      <w:proofErr w:type="gramEnd"/>
      <w:r>
        <w:t xml:space="preserve"> the overall asymmetry of the device. In summary, the lead resistance is an important factor that can limit the overall performance of the device.</w:t>
      </w:r>
    </w:p>
    <w:p w:rsidR="00A125B9" w:rsidRDefault="00A125B9" w:rsidP="00A1321C">
      <w:pPr>
        <w:pStyle w:val="Heading3"/>
      </w:pPr>
      <w:r>
        <w:t xml:space="preserve">Thermal </w:t>
      </w:r>
      <w:r w:rsidR="00E57F45">
        <w:t>broadening</w:t>
      </w:r>
      <w:r>
        <w:t xml:space="preserve"> of energy distribution</w:t>
      </w:r>
    </w:p>
    <w:p w:rsidR="0094117E" w:rsidRPr="0094117E" w:rsidRDefault="006620BF" w:rsidP="00FF4A08">
      <w:r>
        <w:t>The transmission coefficient is a strong function of both the angle of incidence</w:t>
      </w:r>
      <w:r w:rsidR="00E57F45">
        <w:t xml:space="preserve"> and energy of charge carriers. The thermal broadening of the Fermi-Dirac distribution at non-zero temperature </w:t>
      </w:r>
      <w:r w:rsidR="00E57F45">
        <w:lastRenderedPageBreak/>
        <w:t>means that a region of energies around the Fermi level take part in conduction</w:t>
      </w:r>
      <w:r w:rsidR="00E57F45">
        <w:fldChar w:fldCharType="begin" w:fldLock="1"/>
      </w:r>
      <w:r w:rsidR="00DC6B43">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rsidR="00E57F45">
        <w:fldChar w:fldCharType="separate"/>
      </w:r>
      <w:r w:rsidR="00DC6B43" w:rsidRPr="00DC6B43">
        <w:rPr>
          <w:noProof/>
        </w:rPr>
        <w:t>[226]–[228]</w:t>
      </w:r>
      <w:r w:rsidR="00E57F45">
        <w:fldChar w:fldCharType="end"/>
      </w:r>
      <w:r w:rsidR="00E57F45">
        <w:t>.</w:t>
      </w:r>
      <w:r w:rsidR="00FF4A08">
        <w:t xml:space="preserve"> As such, the total asymmetry depends on the energy thermal broadening. For example, if the device </w:t>
      </w:r>
      <w:proofErr w:type="gramStart"/>
      <w:r w:rsidR="00FF4A08">
        <w:t>is biased</w:t>
      </w:r>
      <w:proofErr w:type="gramEnd"/>
      <w:r w:rsidR="00FF4A08">
        <w:t xml:space="preserve"> to make one of the sides intrinsic, as the temperature increases, more charge carriers with non-zero transmission ratio take place in conduction, </w:t>
      </w:r>
      <w:r w:rsidR="004A2A5D">
        <w:t xml:space="preserve">reducing </w:t>
      </w:r>
      <w:r w:rsidR="00FF4A08">
        <w:t xml:space="preserve">the asymmetry of the interface </w:t>
      </w:r>
      <w:r w:rsidR="001554EE">
        <w:t>resistance</w:t>
      </w:r>
      <w:r w:rsidR="00FF4A08">
        <w:t xml:space="preserve">. </w:t>
      </w:r>
    </w:p>
    <w:p w:rsidR="002D6C6B" w:rsidRDefault="002D6C6B" w:rsidP="00A1321C">
      <w:pPr>
        <w:pStyle w:val="Heading3"/>
      </w:pPr>
      <w:r>
        <w:t>Momentum Distribution Smearing by Scattering</w:t>
      </w:r>
    </w:p>
    <w:p w:rsidR="00BD73A6" w:rsidRDefault="00BD73A6" w:rsidP="00BD73A6">
      <w:r>
        <w:t>Charge carriers in graphene are subject to many mechanisms of scattering</w:t>
      </w:r>
      <w:r w:rsidR="006E1F9A">
        <w:fldChar w:fldCharType="begin" w:fldLock="1"/>
      </w:r>
      <w:r w:rsidR="00DC6B43">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"[19], [24]\u2013[27], [29], [30], [32], [35], [20], [39], [41]\u2013[43], [46], [48], [49], [56], [62], [66], [67], [79]\u2013[81], [83], [87], [89], [129]\u2013[133], [135], [137], [138], [141], [146], [147], [167], [175], [229]\u2013[240]", "plainTextFormattedCitation" : "[19], [24]\u2013[27], [29], [30], [32], [35], [20], [39], [41]\u2013[43], [46], [48], [49], [56], [62], [66], [67], [79]\u2013[81], [83], [87], [89], [129]\u2013[133], [135], [137], [138], [141], [146], [147], [167], [175], [229]\u2013[240]", "previouslyFormattedCitation" : "[19], [24]\u2013[27], [29], [30], [32], [35], [20], [39], [41]\u2013[43], [46], [48], [49], [56], [62], [66], [67], [79]\u2013[81], [83], [87], [89], [129]\u2013[133], [135], [137], [138], [141], [146], [147], [167], [175], [229]\u2013[240]" }, "properties" : { "noteIndex" : 0 }, "schema" : "https://github.com/citation-style-language/schema/raw/master/csl-citation.json" }</w:instrText>
      </w:r>
      <w:r w:rsidR="006E1F9A">
        <w:fldChar w:fldCharType="separate"/>
      </w:r>
      <w:r w:rsidR="00DC6B43" w:rsidRPr="00DC6B43">
        <w:rPr>
          <w:noProof/>
        </w:rPr>
        <w:t>[19], [24]–[27], [29], [30], [32], [35], [20], [39], [41]–[43], [46], [48], [49], [56], [62], [66], [67], [79]–[81], [83], [87], [89], [129]–[133], [135], [137], [138], [141], [146], [147], [167], [175], [229]–[240]</w:t>
      </w:r>
      <w:r w:rsidR="006E1F9A">
        <w:fldChar w:fldCharType="end"/>
      </w:r>
      <w:r>
        <w:t>.</w:t>
      </w:r>
      <w:r w:rsidR="006E1F9A">
        <w:t xml:space="preserve"> </w:t>
      </w:r>
      <w:r w:rsidR="003E63BB">
        <w:t>Scattering smears</w:t>
      </w:r>
      <w:r w:rsidR="00CD5026">
        <w:t xml:space="preserve"> the angular distribution of charge carriers</w:t>
      </w:r>
      <w:r w:rsidR="00FD0172">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rsidR="00FD0172">
        <w:fldChar w:fldCharType="separate"/>
      </w:r>
      <w:r w:rsidR="00DC6B43" w:rsidRPr="00DC6B43">
        <w:rPr>
          <w:noProof/>
        </w:rPr>
        <w:t>[63], [241]–[244]</w:t>
      </w:r>
      <w:r w:rsidR="00FD0172">
        <w:fldChar w:fldCharType="end"/>
      </w:r>
      <w:r w:rsidR="00CD5026">
        <w:t>.</w:t>
      </w:r>
      <w:r w:rsidR="00FD0172">
        <w:t xml:space="preserve"> The angular distribution smearing should be included used in the Landauer-B</w:t>
      </w:r>
      <w:r w:rsidR="00FD0172">
        <w:rPr>
          <w:rFonts w:cs="Times"/>
        </w:rPr>
        <w:t>ü</w:t>
      </w:r>
      <w:r w:rsidR="00FD0172">
        <w:t xml:space="preserve">ttiker to include the effect of such smearing. Accordingly, </w:t>
      </w:r>
      <w:proofErr w:type="gramStart"/>
      <w:r w:rsidR="00FD0172">
        <w:t>the Landauer-B</w:t>
      </w:r>
      <w:r w:rsidR="00FD0172">
        <w:rPr>
          <w:rFonts w:cs="Times"/>
        </w:rPr>
        <w:t>ü</w:t>
      </w:r>
      <w:r w:rsidR="00FD0172">
        <w:t xml:space="preserve">ttiker equation </w:t>
      </w:r>
      <w:r w:rsidR="00AF36E7">
        <w:t xml:space="preserve">for the interface conductance </w:t>
      </w:r>
      <w:r w:rsidR="00FD0172">
        <w:t>be written as</w:t>
      </w:r>
      <w:proofErr w:type="gramEnd"/>
      <w:r w:rsidR="00FD0172">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745C7" w:rsidTr="00D11996">
        <w:tc>
          <w:tcPr>
            <w:tcW w:w="544" w:type="pct"/>
            <w:vAlign w:val="center"/>
          </w:tcPr>
          <w:p w:rsidR="00E745C7" w:rsidRDefault="00E745C7" w:rsidP="00D11996">
            <w:pPr>
              <w:ind w:firstLine="0"/>
              <w:jc w:val="center"/>
              <w:rPr>
                <w:rFonts w:eastAsiaTheme="minorEastAsia"/>
              </w:rPr>
            </w:pPr>
          </w:p>
        </w:tc>
        <w:tc>
          <w:tcPr>
            <w:tcW w:w="3856" w:type="pct"/>
            <w:vAlign w:val="center"/>
          </w:tcPr>
          <w:p w:rsidR="00E745C7" w:rsidRDefault="00AF36E7" w:rsidP="00D1199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745C7" w:rsidRDefault="00E745C7" w:rsidP="00D11996">
            <w:pPr>
              <w:ind w:firstLine="0"/>
              <w:jc w:val="right"/>
              <w:rPr>
                <w:rFonts w:eastAsiaTheme="minorEastAsia"/>
              </w:rPr>
            </w:pPr>
            <w:bookmarkStart w:id="21" w:name="_Ref490063659"/>
            <w:r>
              <w:t>(</w:t>
            </w:r>
            <w:fldSimple w:instr=" STYLEREF 1 \s ">
              <w:r w:rsidR="001465E4">
                <w:rPr>
                  <w:noProof/>
                  <w:cs/>
                </w:rPr>
                <w:t>‎</w:t>
              </w:r>
              <w:r w:rsidR="001465E4">
                <w:rPr>
                  <w:noProof/>
                </w:rPr>
                <w:t>4</w:t>
              </w:r>
            </w:fldSimple>
            <w:r>
              <w:t>.</w:t>
            </w:r>
            <w:fldSimple w:instr=" SEQ Equation \* ARABIC \s 1 ">
              <w:r w:rsidR="000C5C22">
                <w:rPr>
                  <w:noProof/>
                </w:rPr>
                <w:t>4</w:t>
              </w:r>
            </w:fldSimple>
            <w:r>
              <w:t>)</w:t>
            </w:r>
            <w:bookmarkEnd w:id="21"/>
          </w:p>
        </w:tc>
      </w:tr>
    </w:tbl>
    <w:p w:rsidR="00DF11C8" w:rsidRDefault="009D1275" w:rsidP="00BD73A6">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w:t>
      </w:r>
      <w:r w:rsidR="001E4B21">
        <w:t xml:space="preserve">and </w:t>
      </w:r>
      <m:oMath>
        <m:r>
          <w:rPr>
            <w:rFonts w:ascii="Cambria Math" w:hAnsi="Cambria Math"/>
          </w:rPr>
          <m:t>P</m:t>
        </m:r>
        <m:d>
          <m:dPr>
            <m:ctrlPr>
              <w:rPr>
                <w:rFonts w:ascii="Cambria Math" w:hAnsi="Cambria Math"/>
                <w:i/>
              </w:rPr>
            </m:ctrlPr>
          </m:dPr>
          <m:e>
            <m:r>
              <w:rPr>
                <w:rFonts w:ascii="Cambria Math" w:hAnsi="Cambria Math"/>
              </w:rPr>
              <m:t>E,θ</m:t>
            </m:r>
          </m:e>
        </m:d>
      </m:oMath>
      <w:r w:rsidR="001E4B21">
        <w:t xml:space="preserve"> is the</w:t>
      </w:r>
      <w:r w:rsidR="002C79ED">
        <w:t xml:space="preserve"> momentum smearing</w:t>
      </w:r>
      <w:r w:rsidR="001E4B21">
        <w:t xml:space="preserve"> angular distribution function of the carriers.</w:t>
      </w:r>
      <w:r w:rsidR="002C79ED">
        <w:t xml:space="preserve"> </w:t>
      </w:r>
    </w:p>
    <w:p w:rsidR="00E00C2E" w:rsidRDefault="002C79ED" w:rsidP="00E00C2E">
      <w:r>
        <w:t xml:space="preserve">This smearing </w:t>
      </w:r>
      <w:r w:rsidR="007564A0">
        <w:t>function will cause more angles to take part in the conduction at the interface, which will noticeably increase the conduction of the interface in the reverse direction</w:t>
      </w:r>
      <w:r w:rsidR="00DF11C8">
        <w:t>,</w:t>
      </w:r>
      <w:r w:rsidR="002D3553">
        <w:t xml:space="preserve"> </w:t>
      </w:r>
      <w:r w:rsidR="00DF11C8">
        <w:t xml:space="preserve">reducing the </w:t>
      </w:r>
      <w:r w:rsidR="002D3553">
        <w:t>asymmetry of the device.</w:t>
      </w:r>
      <w:r w:rsidR="00E00C2E">
        <w:t xml:space="preserve"> </w:t>
      </w:r>
    </w:p>
    <w:p w:rsidR="00E00C2E" w:rsidRDefault="00E00C2E" w:rsidP="00E00C2E">
      <w:r>
        <w:t>Unfortunately, there are no analytical expressions for the momentum angular distribution, but it can be obtained using Monte Carlo simulation</w:t>
      </w:r>
      <w:r>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00DC6B43" w:rsidRPr="00DC6B43">
        <w:rPr>
          <w:noProof/>
        </w:rPr>
        <w:t>[63], [241]–[244]</w:t>
      </w:r>
      <w:r>
        <w:fldChar w:fldCharType="end"/>
      </w:r>
      <w:r>
        <w:t xml:space="preserve">. Equation </w:t>
      </w:r>
      <w:r>
        <w:fldChar w:fldCharType="begin"/>
      </w:r>
      <w:r>
        <w:instrText xml:space="preserve"> REF _Ref490063659 \h </w:instrText>
      </w:r>
      <w:r>
        <w:fldChar w:fldCharType="separate"/>
      </w:r>
      <w:r>
        <w:t>(</w:t>
      </w:r>
      <w:r>
        <w:rPr>
          <w:noProof/>
          <w:cs/>
        </w:rPr>
        <w:t>‎</w:t>
      </w:r>
      <w:r>
        <w:rPr>
          <w:noProof/>
        </w:rPr>
        <w:t>4</w:t>
      </w:r>
      <w:r>
        <w:t>.</w:t>
      </w:r>
      <w:r>
        <w:rPr>
          <w:noProof/>
        </w:rPr>
        <w:t>4</w:t>
      </w:r>
      <w:r>
        <w:t>)</w:t>
      </w:r>
      <w:r>
        <w:fldChar w:fldCharType="end"/>
      </w:r>
      <w:r>
        <w:t xml:space="preserve"> highlights the profound effect scattering has on the performance devices relying on the photon-like properties of graphene charge carriers to achieve conduction asymmetry.</w:t>
      </w:r>
    </w:p>
    <w:p w:rsidR="00753965" w:rsidRDefault="00753965" w:rsidP="001C7C42">
      <w:pPr>
        <w:pStyle w:val="Heading2"/>
      </w:pPr>
      <w:r>
        <w:lastRenderedPageBreak/>
        <w:t>Measurement Results</w:t>
      </w:r>
    </w:p>
    <w:p w:rsidR="003765D9" w:rsidRDefault="003765D9" w:rsidP="0003191D">
      <w:r>
        <w:t xml:space="preserve">We fabricated </w:t>
      </w:r>
      <w:r w:rsidR="0003191D">
        <w:t xml:space="preserve">20 diode </w:t>
      </w:r>
      <w:r>
        <w:t>devices using CVD graphene on SiO</w:t>
      </w:r>
      <w:r w:rsidRPr="00310A6C">
        <w:rPr>
          <w:vertAlign w:val="subscript"/>
        </w:rPr>
        <w:t>2</w:t>
      </w:r>
      <w:r>
        <w:t>, following the same procedure given in</w:t>
      </w:r>
      <w:r w:rsidR="008E5A8E">
        <w:t xml:space="preserve"> Appendix B</w:t>
      </w:r>
      <w:r>
        <w:t xml:space="preserve">. </w:t>
      </w:r>
      <w:r w:rsidR="00AC337E">
        <w:t xml:space="preserve">The </w:t>
      </w:r>
      <w:r w:rsidR="00310A6C">
        <w:t xml:space="preserve">devices were fabricated with </w:t>
      </w:r>
      <w:proofErr w:type="gramStart"/>
      <w:r w:rsidR="00310A6C">
        <w:t>4</w:t>
      </w:r>
      <w:proofErr w:type="gramEnd"/>
      <w:r w:rsidR="00310A6C">
        <w:t xml:space="preserve"> oblique angles: 20</w:t>
      </w:r>
      <w:r w:rsidR="00310A6C">
        <w:rPr>
          <w:rFonts w:cs="Times"/>
        </w:rPr>
        <w:t>°, 30°, 45° and 60°</w:t>
      </w:r>
      <w:r w:rsidR="00AC337E">
        <w:rPr>
          <w:rFonts w:cs="Times"/>
        </w:rPr>
        <w:t>, with 5 devices fabricated at each angle.</w:t>
      </w:r>
      <w:r w:rsidR="0003191D">
        <w:rPr>
          <w:rFonts w:cs="Times"/>
        </w:rPr>
        <w:t xml:space="preserve"> The measurements </w:t>
      </w:r>
      <w:proofErr w:type="gramStart"/>
      <w:r w:rsidR="0003191D">
        <w:rPr>
          <w:rFonts w:cs="Times"/>
        </w:rPr>
        <w:t>were performed</w:t>
      </w:r>
      <w:proofErr w:type="gramEnd"/>
      <w:r w:rsidR="0003191D">
        <w:rPr>
          <w:rFonts w:cs="Times"/>
        </w:rPr>
        <w:t xml:space="preserve"> using a setup similar to that shown in</w:t>
      </w:r>
      <w:r w:rsidR="00533394">
        <w:rPr>
          <w:rFonts w:cs="Times"/>
        </w:rPr>
        <w:t xml:space="preserve"> Appendix C.</w:t>
      </w:r>
      <w:r w:rsidR="0003191D">
        <w:rPr>
          <w:rFonts w:cs="Times"/>
        </w:rPr>
        <w:t xml:space="preserve"> </w:t>
      </w:r>
      <w:r w:rsidR="0003191D">
        <w:rPr>
          <w:rFonts w:cs="Times"/>
        </w:rPr>
        <w:fldChar w:fldCharType="begin"/>
      </w:r>
      <w:r w:rsidR="0003191D">
        <w:rPr>
          <w:rFonts w:cs="Times"/>
        </w:rPr>
        <w:instrText xml:space="preserve"> REF _Ref490089643 \h </w:instrText>
      </w:r>
      <w:r w:rsidR="0003191D">
        <w:rPr>
          <w:rFonts w:cs="Times"/>
        </w:rPr>
      </w:r>
      <w:r w:rsidR="0003191D">
        <w:rPr>
          <w:rFonts w:cs="Times"/>
        </w:rPr>
        <w:fldChar w:fldCharType="separate"/>
      </w:r>
      <w:r w:rsidR="0003191D">
        <w:t xml:space="preserve">Figure </w:t>
      </w:r>
      <w:r w:rsidR="0003191D">
        <w:rPr>
          <w:noProof/>
          <w:cs/>
        </w:rPr>
        <w:t>‎</w:t>
      </w:r>
      <w:r w:rsidR="0003191D">
        <w:rPr>
          <w:noProof/>
        </w:rPr>
        <w:t>4</w:t>
      </w:r>
      <w:r w:rsidR="0003191D">
        <w:t>.</w:t>
      </w:r>
      <w:r w:rsidR="0003191D">
        <w:rPr>
          <w:noProof/>
        </w:rPr>
        <w:t>5</w:t>
      </w:r>
      <w:r w:rsidR="0003191D">
        <w:rPr>
          <w:rFonts w:cs="Times"/>
        </w:rPr>
        <w:fldChar w:fldCharType="end"/>
      </w:r>
      <w:r w:rsidR="0003191D">
        <w:rPr>
          <w:rFonts w:cs="Times"/>
        </w:rPr>
        <w:t xml:space="preserve"> shows a false color SEM image of one of the fabricated devices with an oblique angle of 45°.</w:t>
      </w:r>
    </w:p>
    <w:p w:rsidR="003765D9" w:rsidRDefault="003765D9" w:rsidP="005E7C77">
      <w:pPr>
        <w:keepNext/>
        <w:ind w:firstLine="0"/>
        <w:jc w:val="center"/>
      </w:pPr>
      <w:r>
        <w:rPr>
          <w:noProof/>
        </w:rPr>
        <w:drawing>
          <wp:inline distT="0" distB="0" distL="0" distR="0" wp14:anchorId="3DADA1C1" wp14:editId="4923341E">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3765D9" w:rsidRDefault="003765D9" w:rsidP="006C6A60">
      <w:pPr>
        <w:pStyle w:val="Caption"/>
      </w:pPr>
      <w:bookmarkStart w:id="22" w:name="_Ref490089643"/>
      <w:r>
        <w:t xml:space="preserve">Figure </w:t>
      </w:r>
      <w:fldSimple w:instr=" STYLEREF 1 \s ">
        <w:r w:rsidR="00E85FD5">
          <w:rPr>
            <w:noProof/>
            <w:cs/>
          </w:rPr>
          <w:t>‎</w:t>
        </w:r>
        <w:r w:rsidR="00E85FD5">
          <w:rPr>
            <w:noProof/>
          </w:rPr>
          <w:t>4</w:t>
        </w:r>
      </w:fldSimple>
      <w:r w:rsidR="00E85FD5">
        <w:t>.</w:t>
      </w:r>
      <w:fldSimple w:instr=" SEQ Figure \* ARABIC \s 1 ">
        <w:r w:rsidR="00E85FD5">
          <w:rPr>
            <w:noProof/>
          </w:rPr>
          <w:t>5</w:t>
        </w:r>
      </w:fldSimple>
      <w:bookmarkEnd w:id="22"/>
      <w:r>
        <w:t xml:space="preserve"> False color SEM image of one of the fabricated diode devices with a 45</w:t>
      </w:r>
      <w:r>
        <w:rPr>
          <w:rFonts w:cs="Times"/>
        </w:rPr>
        <w:t xml:space="preserve">° </w:t>
      </w:r>
      <w:r>
        <w:t xml:space="preserve">oblique top gate. </w:t>
      </w:r>
    </w:p>
    <w:p w:rsidR="003765D9" w:rsidRDefault="00473473" w:rsidP="00A10523">
      <w:pPr>
        <w:rPr>
          <w:rFonts w:cs="Times"/>
        </w:rPr>
      </w:pPr>
      <w:r>
        <w:t xml:space="preserve">The measurements shown in </w:t>
      </w:r>
      <w:r>
        <w:fldChar w:fldCharType="begin"/>
      </w:r>
      <w:r>
        <w:instrText xml:space="preserve"> REF _Ref490089843 \h </w:instrText>
      </w:r>
      <w:r>
        <w:fldChar w:fldCharType="separate"/>
      </w:r>
      <w:r>
        <w:t xml:space="preserve">Figure </w:t>
      </w:r>
      <w:r>
        <w:rPr>
          <w:noProof/>
          <w:cs/>
        </w:rPr>
        <w:t>‎</w:t>
      </w:r>
      <w:r>
        <w:rPr>
          <w:noProof/>
        </w:rPr>
        <w:t>4</w:t>
      </w:r>
      <w:r>
        <w:t>.</w:t>
      </w:r>
      <w:r>
        <w:rPr>
          <w:noProof/>
        </w:rPr>
        <w:t>6</w:t>
      </w:r>
      <w:r>
        <w:fldChar w:fldCharType="end"/>
      </w:r>
      <w:r>
        <w:t xml:space="preserve"> shows that the highest asymmetry </w:t>
      </w:r>
      <w:r w:rsidR="009F54B8">
        <w:t xml:space="preserve">corresponds to </w:t>
      </w:r>
      <w:r>
        <w:t>an oblique angle of 45</w:t>
      </w:r>
      <w:r>
        <w:rPr>
          <w:rFonts w:cs="Times"/>
        </w:rPr>
        <w:t xml:space="preserve">°. </w:t>
      </w:r>
      <w:r w:rsidR="009F54B8">
        <w:rPr>
          <w:rFonts w:cs="Times"/>
        </w:rPr>
        <w:t>The mean asymmetry at 45° is 1.65, and the smallest asymmet</w:t>
      </w:r>
      <w:r w:rsidR="000A0D3F">
        <w:rPr>
          <w:rFonts w:cs="Times"/>
        </w:rPr>
        <w:t>ry was 1.47 at an angle of 30°; this asymmetry is 28% -43% higher than that obtained using CVD geometrical diodes, and 9%-22% higher than that obtained using exfoliated geometrical diodes.</w:t>
      </w:r>
      <w:r w:rsidR="00A10523" w:rsidRPr="00A10523">
        <w:rPr>
          <w:rFonts w:cs="Times"/>
        </w:rPr>
        <w:t xml:space="preserve"> </w:t>
      </w:r>
      <w:r w:rsidR="00A10523">
        <w:rPr>
          <w:rFonts w:cs="Times"/>
        </w:rPr>
        <w:t>Interestingly, the mean asymmetry is a weak function of the gate angle.</w:t>
      </w:r>
    </w:p>
    <w:p w:rsidR="004D1B91" w:rsidRDefault="004D1B91" w:rsidP="00BF38B3">
      <w:pPr>
        <w:rPr>
          <w:rFonts w:cs="Times"/>
        </w:rPr>
      </w:pPr>
      <w:r>
        <w:rPr>
          <w:rFonts w:cs="Times"/>
        </w:rPr>
        <w:t xml:space="preserve">The weak dependence of the asymmetry on the gate </w:t>
      </w:r>
      <w:r w:rsidR="00BF38B3">
        <w:rPr>
          <w:rFonts w:cs="Times"/>
        </w:rPr>
        <w:t xml:space="preserve">angle </w:t>
      </w:r>
      <w:proofErr w:type="gramStart"/>
      <w:r>
        <w:rPr>
          <w:rFonts w:cs="Times"/>
        </w:rPr>
        <w:t>can be attributed</w:t>
      </w:r>
      <w:proofErr w:type="gramEnd"/>
      <w:r>
        <w:rPr>
          <w:rFonts w:cs="Times"/>
        </w:rPr>
        <w:t xml:space="preserve"> to the smearing of the angular distribution of the carriers</w:t>
      </w:r>
      <w:r w:rsidR="001623D0">
        <w:rPr>
          <w:rFonts w:cs="Times"/>
        </w:rPr>
        <w:t>, distributing the incidence angles of the carriers over a broad range of angles. This angular broadening seems to be wide enough to smear the differences in angle over the range of the fabricated devices</w:t>
      </w:r>
      <w:r w:rsidR="00BF38B3">
        <w:rPr>
          <w:rFonts w:cs="Times"/>
        </w:rPr>
        <w:t xml:space="preserve"> to the point of smearing out any trend.</w:t>
      </w:r>
    </w:p>
    <w:p w:rsidR="00B01CA6" w:rsidRDefault="00466715" w:rsidP="00B01CA6">
      <w:r>
        <w:rPr>
          <w:rFonts w:cs="Times"/>
        </w:rPr>
        <w:t>In addition, the proposed diode outperforms the asymmetry of geometric diodes</w:t>
      </w:r>
      <w:r w:rsidR="0048037C">
        <w:rPr>
          <w:rFonts w:cs="Times"/>
        </w:rPr>
        <w:t xml:space="preserve"> fabricated with either CVD or exfoliated graphene. This </w:t>
      </w:r>
      <w:proofErr w:type="gramStart"/>
      <w:r w:rsidR="0048037C">
        <w:rPr>
          <w:rFonts w:cs="Times"/>
        </w:rPr>
        <w:t>can be attributed</w:t>
      </w:r>
      <w:proofErr w:type="gramEnd"/>
      <w:r w:rsidR="0048037C">
        <w:rPr>
          <w:rFonts w:cs="Times"/>
        </w:rPr>
        <w:t xml:space="preserve"> to the eff</w:t>
      </w:r>
      <w:r w:rsidR="00912B26">
        <w:rPr>
          <w:rFonts w:cs="Times"/>
        </w:rPr>
        <w:t>e</w:t>
      </w:r>
      <w:r w:rsidR="0048037C">
        <w:rPr>
          <w:rFonts w:cs="Times"/>
        </w:rPr>
        <w:t xml:space="preserve">ctiveness of oblique </w:t>
      </w:r>
      <w:r w:rsidR="0048037C">
        <w:rPr>
          <w:rFonts w:cs="Times"/>
        </w:rPr>
        <w:lastRenderedPageBreak/>
        <w:t>barriers in creating conduction asymmetry compared to apertures.</w:t>
      </w:r>
      <w:r w:rsidR="00B01CA6">
        <w:rPr>
          <w:rFonts w:cs="Times"/>
        </w:rPr>
        <w:t xml:space="preserve">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sidR="007234FA">
        <w:rPr>
          <w:rFonts w:cs="Times"/>
        </w:rPr>
        <w:fldChar w:fldCharType="begin" w:fldLock="1"/>
      </w:r>
      <w:r w:rsidR="00DC6B43">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"[218]\u2013[220], [222], [223], [245]", "plainTextFormattedCitation" : "[218]\u2013[220], [222], [223], [245]", "previouslyFormattedCitation" : "[218]\u2013[220], [222], [223], [245]" }, "properties" : { "noteIndex" : 0 }, "schema" : "https://github.com/citation-style-language/schema/raw/master/csl-citation.json" }</w:instrText>
      </w:r>
      <w:r w:rsidR="007234FA">
        <w:rPr>
          <w:rFonts w:cs="Times"/>
        </w:rPr>
        <w:fldChar w:fldCharType="separate"/>
      </w:r>
      <w:r w:rsidR="00DC6B43" w:rsidRPr="00DC6B43">
        <w:rPr>
          <w:rFonts w:cs="Times"/>
          <w:noProof/>
        </w:rPr>
        <w:t>[218]–[220], [222], [223], [245]</w:t>
      </w:r>
      <w:r w:rsidR="007234FA">
        <w:rPr>
          <w:rFonts w:cs="Times"/>
        </w:rPr>
        <w:fldChar w:fldCharType="end"/>
      </w:r>
      <w:r w:rsidR="00B01CA6">
        <w:rPr>
          <w:rFonts w:cs="Times"/>
        </w:rPr>
        <w:t>.</w:t>
      </w:r>
    </w:p>
    <w:p w:rsidR="003765D9" w:rsidRDefault="003765D9" w:rsidP="003765D9">
      <w:pPr>
        <w:keepNext/>
        <w:ind w:firstLine="0"/>
      </w:pPr>
      <w:r>
        <w:rPr>
          <w:noProof/>
        </w:rPr>
        <w:drawing>
          <wp:inline distT="0" distB="0" distL="0" distR="0">
            <wp:extent cx="5943600" cy="3272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rsidR="003765D9" w:rsidRPr="003765D9" w:rsidRDefault="003765D9" w:rsidP="006C6A60">
      <w:pPr>
        <w:pStyle w:val="Caption"/>
      </w:pPr>
      <w:bookmarkStart w:id="23" w:name="_Ref490089843"/>
      <w:r>
        <w:t xml:space="preserve">Figure </w:t>
      </w:r>
      <w:fldSimple w:instr=" STYLEREF 1 \s ">
        <w:r w:rsidR="00E85FD5">
          <w:rPr>
            <w:noProof/>
            <w:cs/>
          </w:rPr>
          <w:t>‎</w:t>
        </w:r>
        <w:r w:rsidR="00E85FD5">
          <w:rPr>
            <w:noProof/>
          </w:rPr>
          <w:t>4</w:t>
        </w:r>
      </w:fldSimple>
      <w:r w:rsidR="00E85FD5">
        <w:t>.</w:t>
      </w:r>
      <w:fldSimple w:instr=" SEQ Figure \* ARABIC \s 1 ">
        <w:r w:rsidR="00E85FD5">
          <w:rPr>
            <w:noProof/>
          </w:rPr>
          <w:t>6</w:t>
        </w:r>
      </w:fldSimple>
      <w:bookmarkEnd w:id="23"/>
      <w:r>
        <w:t xml:space="preserve"> Extracted asymmetry </w:t>
      </w:r>
      <w:r w:rsidR="0082609A">
        <w:t>for each oblique gate angle</w:t>
      </w:r>
      <w:r>
        <w:t xml:space="preserve">. The </w:t>
      </w:r>
      <w:r w:rsidR="0082609A">
        <w:t xml:space="preserve">error bars represent the standard deviation of the data </w:t>
      </w:r>
      <w:r>
        <w:t>and the red diamond</w:t>
      </w:r>
      <w:r w:rsidR="0082609A">
        <w:t>s</w:t>
      </w:r>
      <w:r>
        <w:t xml:space="preserve"> represents the mean.</w:t>
      </w:r>
    </w:p>
    <w:p w:rsidR="002D6C6B" w:rsidRDefault="002D6C6B" w:rsidP="001C7C42">
      <w:pPr>
        <w:pStyle w:val="Heading2"/>
      </w:pPr>
      <w:r>
        <w:t>Conclusion</w:t>
      </w:r>
    </w:p>
    <w:p w:rsidR="00B01CA6" w:rsidRDefault="00B01CA6" w:rsidP="00B01CA6">
      <w:r>
        <w:t>Oblique incidence diodes outperform geometrical diodes in terms of the asymmetry</w:t>
      </w:r>
      <w:r w:rsidR="007234FA">
        <w:t xml:space="preserve">. The added asymmetry comes at the expense of adding an extra terminal, making the oblique incidence diodes a 3-terminal device. The added terminal adds to the functionality of the device, allowing it to </w:t>
      </w:r>
      <w:proofErr w:type="gramStart"/>
      <w:r w:rsidR="007234FA">
        <w:t>be used</w:t>
      </w:r>
      <w:proofErr w:type="gramEnd"/>
      <w:r w:rsidR="007234FA">
        <w:t xml:space="preserve"> to implement graphene PN junction multiplexers and logic.</w:t>
      </w:r>
      <w:r w:rsidR="007831CD">
        <w:t xml:space="preserve"> The largest asymmetry </w:t>
      </w:r>
      <w:proofErr w:type="gramStart"/>
      <w:r w:rsidR="007831CD">
        <w:t>was obtained</w:t>
      </w:r>
      <w:proofErr w:type="gramEnd"/>
      <w:r w:rsidR="007831CD">
        <w:t xml:space="preserve"> for a gate angle of 45</w:t>
      </w:r>
      <w:r w:rsidR="007831CD">
        <w:rPr>
          <w:rFonts w:cs="Times"/>
        </w:rPr>
        <w:t>°.</w:t>
      </w:r>
    </w:p>
    <w:p w:rsidR="00AE160D" w:rsidRPr="00B01CA6" w:rsidRDefault="00BF38B3" w:rsidP="00E21D8C">
      <w:r>
        <w:t xml:space="preserve">Quantitatively, the asymmetry numbers are very low and need to </w:t>
      </w:r>
      <w:proofErr w:type="gramStart"/>
      <w:r>
        <w:t>be improved</w:t>
      </w:r>
      <w:proofErr w:type="gramEnd"/>
      <w:r>
        <w:t xml:space="preserve"> for the devices to be application worthy. The major culprit in limiting th</w:t>
      </w:r>
      <w:r w:rsidR="007F6967">
        <w:t>e asymmetry is the scattering, which smears the</w:t>
      </w:r>
      <w:r w:rsidR="008F3A1C">
        <w:t xml:space="preserve"> angular distribution of the </w:t>
      </w:r>
      <w:proofErr w:type="gramStart"/>
      <w:r w:rsidR="008F3A1C">
        <w:t>carriers</w:t>
      </w:r>
      <w:proofErr w:type="gramEnd"/>
      <w:r w:rsidR="008F3A1C">
        <w:t xml:space="preserve"> incident on the gate to the point of smearing the </w:t>
      </w:r>
      <w:r w:rsidR="008F3A1C">
        <w:lastRenderedPageBreak/>
        <w:t>differences in angles from 20</w:t>
      </w:r>
      <w:r w:rsidR="008F3A1C">
        <w:rPr>
          <w:rFonts w:cs="Times"/>
        </w:rPr>
        <w:t>° to 60°.</w:t>
      </w:r>
      <w:r w:rsidR="00AE160D">
        <w:rPr>
          <w:rFonts w:cs="Times"/>
        </w:rPr>
        <w:t xml:space="preserve"> Higher performance might be achievable using better channel and dielectrics. For example, using exfoliated graphene encapsulated by </w:t>
      </w:r>
      <w:proofErr w:type="spellStart"/>
      <w:r w:rsidR="00AE160D">
        <w:rPr>
          <w:rFonts w:cs="Times"/>
        </w:rPr>
        <w:t>hBN</w:t>
      </w:r>
      <w:proofErr w:type="spellEnd"/>
      <w:r w:rsidR="00AE160D">
        <w:rPr>
          <w:rFonts w:cs="Times"/>
        </w:rPr>
        <w:t xml:space="preserve"> would reduce the scattering</w:t>
      </w:r>
      <w:r w:rsidR="00E21D8C">
        <w:rPr>
          <w:rFonts w:cs="Times"/>
        </w:rPr>
        <w:t xml:space="preserve">, achieve </w:t>
      </w:r>
      <w:r w:rsidR="00266580">
        <w:rPr>
          <w:rFonts w:cs="Times"/>
        </w:rPr>
        <w:t>ballistic</w:t>
      </w:r>
      <w:r w:rsidR="00AE160D">
        <w:rPr>
          <w:rFonts w:cs="Times"/>
        </w:rPr>
        <w:t xml:space="preserve"> transport over a larger mean free path</w:t>
      </w:r>
      <w:r w:rsidR="00AE48D4">
        <w:rPr>
          <w:rFonts w:cs="Times"/>
        </w:rPr>
        <w:fldChar w:fldCharType="begin" w:fldLock="1"/>
      </w:r>
      <w:r w:rsidR="00DC6B43">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"[238], [246]\u2013[249]", "plainTextFormattedCitation" : "[238], [246]\u2013[249]", "previouslyFormattedCitation" : "[238], [246]\u2013[249]" }, "properties" : { "noteIndex" : 0 }, "schema" : "https://github.com/citation-style-language/schema/raw/master/csl-citation.json" }</w:instrText>
      </w:r>
      <w:r w:rsidR="00AE48D4">
        <w:rPr>
          <w:rFonts w:cs="Times"/>
        </w:rPr>
        <w:fldChar w:fldCharType="separate"/>
      </w:r>
      <w:r w:rsidR="00DC6B43" w:rsidRPr="00DC6B43">
        <w:rPr>
          <w:rFonts w:cs="Times"/>
          <w:noProof/>
        </w:rPr>
        <w:t>[238], [246]–[249]</w:t>
      </w:r>
      <w:r w:rsidR="00AE48D4">
        <w:rPr>
          <w:rFonts w:cs="Times"/>
        </w:rPr>
        <w:fldChar w:fldCharType="end"/>
      </w:r>
      <w:r w:rsidR="00E21D8C">
        <w:rPr>
          <w:rFonts w:cs="Times"/>
        </w:rPr>
        <w:t xml:space="preserve">, </w:t>
      </w:r>
      <w:r w:rsidR="00AE160D">
        <w:rPr>
          <w:rFonts w:cs="Times"/>
        </w:rPr>
        <w:t xml:space="preserve">which </w:t>
      </w:r>
      <w:r w:rsidR="00E21D8C">
        <w:rPr>
          <w:rFonts w:cs="Times"/>
        </w:rPr>
        <w:t>could</w:t>
      </w:r>
      <w:r w:rsidR="00AE160D">
        <w:rPr>
          <w:rFonts w:cs="Times"/>
        </w:rPr>
        <w:t xml:space="preserve"> yield higher asymmetry.</w:t>
      </w:r>
    </w:p>
    <w:p w:rsidR="00E46C40" w:rsidRPr="00E46C40" w:rsidRDefault="00E46C40" w:rsidP="00E46C40"/>
    <w:p w:rsidR="00D64B58" w:rsidRDefault="00D64B58" w:rsidP="00D64B58"/>
    <w:p w:rsidR="00D64B58" w:rsidRDefault="00D64B58">
      <w:r>
        <w:br w:type="page"/>
      </w:r>
    </w:p>
    <w:p w:rsidR="00D64B58" w:rsidRDefault="00D64B58" w:rsidP="00D64B58">
      <w:pPr>
        <w:sectPr w:rsidR="00D64B58" w:rsidSect="00D60E7D">
          <w:pgSz w:w="12240" w:h="15840"/>
          <w:pgMar w:top="1440" w:right="1440" w:bottom="1440" w:left="1440" w:header="720" w:footer="720" w:gutter="0"/>
          <w:cols w:space="720"/>
          <w:titlePg/>
          <w:docGrid w:linePitch="326"/>
        </w:sectPr>
      </w:pPr>
    </w:p>
    <w:p w:rsidR="006623AA" w:rsidRDefault="006623AA" w:rsidP="00AB7B79">
      <w:pPr>
        <w:pStyle w:val="Heading1"/>
      </w:pPr>
      <w:r>
        <w:lastRenderedPageBreak/>
        <w:t>Diffusive-Transport Graphene Couplers</w:t>
      </w:r>
    </w:p>
    <w:p w:rsidR="00417028" w:rsidRDefault="004559E7" w:rsidP="00CA61D3">
      <w:r>
        <w:t xml:space="preserve">The </w:t>
      </w:r>
      <w:r w:rsidR="00E85894">
        <w:t xml:space="preserve">similarity between the dispersion relation of photons and charge carriers in graphene </w:t>
      </w:r>
      <w:r w:rsidR="00CA61D3">
        <w:t xml:space="preserve">appeals </w:t>
      </w:r>
      <w:r w:rsidR="00E85894">
        <w:t>to design</w:t>
      </w:r>
      <w:r w:rsidR="00CA61D3">
        <w:t>ing</w:t>
      </w:r>
      <w:r w:rsidR="00E85894">
        <w:t xml:space="preserve"> optics-inspired electronic devices</w:t>
      </w:r>
      <w:r w:rsidR="008B2D87">
        <w:t>. An interesting optics-inspired analog is the electronic directional coupler.</w:t>
      </w:r>
      <w:r w:rsidR="0057340A">
        <w:t xml:space="preserve"> Optics directional couplers allow coupling light between two branches, where the coupling coefficient varies periodically with the coupling distance</w:t>
      </w:r>
      <w:r w:rsidR="0057340A">
        <w:fldChar w:fldCharType="begin" w:fldLock="1"/>
      </w:r>
      <w:r w:rsidR="00DC6B43">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"[250]", "plainTextFormattedCitation" : "[250]", "previouslyFormattedCitation" : "[250]" }, "properties" : { "noteIndex" : 0 }, "schema" : "https://github.com/citation-style-language/schema/raw/master/csl-citation.json" }</w:instrText>
      </w:r>
      <w:r w:rsidR="0057340A">
        <w:fldChar w:fldCharType="separate"/>
      </w:r>
      <w:r w:rsidR="00DC6B43" w:rsidRPr="00DC6B43">
        <w:rPr>
          <w:noProof/>
        </w:rPr>
        <w:t>[250]</w:t>
      </w:r>
      <w:r w:rsidR="0057340A">
        <w:fldChar w:fldCharType="end"/>
      </w:r>
      <w:r w:rsidR="0057340A">
        <w:t>.</w:t>
      </w:r>
      <w:r w:rsidR="00417028" w:rsidRPr="00417028">
        <w:t xml:space="preserve"> </w:t>
      </w:r>
      <w:r w:rsidR="00417028">
        <w:t xml:space="preserve">The electronic wave modes in graphene ribbons and the resistive coupling between graphene ribbons in close proximity has been analyzed for ballistic transport </w:t>
      </w:r>
      <w:r w:rsidR="00417028">
        <w:fldChar w:fldCharType="begin" w:fldLock="1"/>
      </w:r>
      <w:r w:rsidR="00DC6B43">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"[30], [48], [251]", "plainTextFormattedCitation" : "[30], [48], [251]", "previouslyFormattedCitation" : "[30], [48], [251]" }, "properties" : { "noteIndex" : 0 }, "schema" : "https://github.com/citation-style-language/schema/raw/master/csl-citation.json" }</w:instrText>
      </w:r>
      <w:r w:rsidR="00417028">
        <w:fldChar w:fldCharType="separate"/>
      </w:r>
      <w:r w:rsidR="00DC6B43" w:rsidRPr="00DC6B43">
        <w:rPr>
          <w:noProof/>
        </w:rPr>
        <w:t>[30], [48], [251]</w:t>
      </w:r>
      <w:r w:rsidR="00417028">
        <w:fldChar w:fldCharType="end"/>
      </w:r>
      <w:r w:rsidR="00417028">
        <w:t>. The problem of analyzing resistive coupling in diffusive graphene ribbons is different from that in ballistic graphene ribbons. The successive scattering events randomize the wavefunction phase information</w:t>
      </w:r>
      <w:r w:rsidR="00FB5998">
        <w:t xml:space="preserve"> </w:t>
      </w:r>
      <w:r w:rsidR="00FB5998">
        <w:fldChar w:fldCharType="begin" w:fldLock="1"/>
      </w:r>
      <w:r w:rsidR="00DC6B43">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rsidR="00FB5998">
        <w:fldChar w:fldCharType="separate"/>
      </w:r>
      <w:r w:rsidR="00DC6B43" w:rsidRPr="00DC6B43">
        <w:rPr>
          <w:noProof/>
        </w:rPr>
        <w:t>[226]–[228]</w:t>
      </w:r>
      <w:r w:rsidR="00FB5998">
        <w:fldChar w:fldCharType="end"/>
      </w:r>
      <w:r w:rsidR="00417028">
        <w:t xml:space="preserve"> prohibiting the </w:t>
      </w:r>
      <w:r w:rsidR="00CA61D3">
        <w:t>direct application</w:t>
      </w:r>
      <w:r w:rsidR="00417028">
        <w:t xml:space="preserve"> of the coupled-mode theory. A direct consequence of this phase randomization is losing the spatial periodicity of the coupling coefficient predicted in ballistic devices.</w:t>
      </w:r>
    </w:p>
    <w:p w:rsidR="00BB09BB" w:rsidRDefault="008B2D87" w:rsidP="00CA61D3">
      <w:r>
        <w:t xml:space="preserve"> </w:t>
      </w:r>
      <w:r w:rsidR="00417028">
        <w:t xml:space="preserve">Modeling of resistive coupling is </w:t>
      </w:r>
      <w:r w:rsidR="00CA61D3">
        <w:t xml:space="preserve">also </w:t>
      </w:r>
      <w:r w:rsidR="00417028">
        <w:t xml:space="preserve">crucial for deeply scaled interconnects, in which transport will inadvertently be diffusive </w:t>
      </w:r>
      <w:r w:rsidR="00CA61D3">
        <w:t xml:space="preserve">due to </w:t>
      </w:r>
      <w:r w:rsidR="00417028">
        <w:t>line-edge roughness</w:t>
      </w:r>
      <w:r w:rsidR="00417028">
        <w:fldChar w:fldCharType="begin" w:fldLock="1"/>
      </w:r>
      <w:r w:rsidR="00DC6B43">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"[130], [137], [252]", "plainTextFormattedCitation" : "[130], [137], [252]", "previouslyFormattedCitation" : "[130], [137], [252]" }, "properties" : { "noteIndex" : 0 }, "schema" : "https://github.com/citation-style-language/schema/raw/master/csl-citation.json" }</w:instrText>
      </w:r>
      <w:r w:rsidR="00417028">
        <w:fldChar w:fldCharType="separate"/>
      </w:r>
      <w:r w:rsidR="00DC6B43" w:rsidRPr="00DC6B43">
        <w:rPr>
          <w:noProof/>
        </w:rPr>
        <w:t>[130], [137], [252]</w:t>
      </w:r>
      <w:r w:rsidR="00417028">
        <w:fldChar w:fldCharType="end"/>
      </w:r>
      <w:r w:rsidR="00417028">
        <w:t xml:space="preserve">. </w:t>
      </w:r>
      <w:r w:rsidR="00BB09BB">
        <w:t>Graphene interconnects in close proximity has been studied previously to evaluate their cross-talk performance</w:t>
      </w:r>
      <w:r w:rsidR="00BB09BB">
        <w:fldChar w:fldCharType="begin" w:fldLock="1"/>
      </w:r>
      <w:r w:rsidR="00DC6B43">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rsidR="00BB09BB">
        <w:fldChar w:fldCharType="separate"/>
      </w:r>
      <w:r w:rsidR="00DC6B43" w:rsidRPr="00DC6B43">
        <w:rPr>
          <w:noProof/>
        </w:rPr>
        <w:t>[253]–[259]</w:t>
      </w:r>
      <w:r w:rsidR="00BB09BB">
        <w:fldChar w:fldCharType="end"/>
      </w:r>
      <w:r w:rsidR="00BB09BB">
        <w:t>. Prior work focused on analyzing the delay and energy metrics of a single graphene interconnect</w:t>
      </w:r>
      <w:r w:rsidR="00CA61D3">
        <w:t>,</w:t>
      </w:r>
      <w:r w:rsidR="00BB09BB">
        <w:t xml:space="preserve"> accounting only for the capacitive coupling among </w:t>
      </w:r>
      <w:r w:rsidR="00EA7D6F">
        <w:t xml:space="preserve">interconnects. </w:t>
      </w:r>
    </w:p>
    <w:p w:rsidR="00FB5998" w:rsidRDefault="00FB5998" w:rsidP="008752A7">
      <w:r>
        <w:t xml:space="preserve">In this chapter, we </w:t>
      </w:r>
      <w:r w:rsidR="00EE3FA2">
        <w:t xml:space="preserve">study </w:t>
      </w:r>
      <w:r>
        <w:t xml:space="preserve">the </w:t>
      </w:r>
      <w:r w:rsidR="00A86CFE">
        <w:t xml:space="preserve">coupling between graphene ribbons operating in the diffusive transport regime. </w:t>
      </w:r>
      <w:r w:rsidR="0032739E">
        <w:t>We start by developing an analytical model for the coupling resistance between two graphene ribbons separated by a dielectric, highlighting the impact of different fabrication non</w:t>
      </w:r>
      <w:r w:rsidR="00FC3DBF">
        <w:t>-</w:t>
      </w:r>
      <w:r w:rsidR="0032739E">
        <w:t xml:space="preserve">idealities </w:t>
      </w:r>
      <w:r w:rsidR="00EE3FA2">
        <w:t xml:space="preserve">on the coupling. We then evaluate the spatial dependence of such coupling coefficient, showing its monotonic saturating behavior, and </w:t>
      </w:r>
      <w:r w:rsidR="00152DBE">
        <w:t>assess</w:t>
      </w:r>
      <w:r w:rsidR="008752A7">
        <w:t xml:space="preserve"> the impact of such coupling on the performance of deeply scaled interconnects.</w:t>
      </w:r>
    </w:p>
    <w:p w:rsidR="006623AA" w:rsidRDefault="006623AA" w:rsidP="001C7C42">
      <w:pPr>
        <w:pStyle w:val="Heading2"/>
      </w:pPr>
      <w:r>
        <w:lastRenderedPageBreak/>
        <w:t xml:space="preserve">Modeling Diffusive-Transport </w:t>
      </w:r>
      <w:r w:rsidR="004D425E">
        <w:t xml:space="preserve">Current </w:t>
      </w:r>
      <w:r>
        <w:t>Coupling</w:t>
      </w:r>
    </w:p>
    <w:p w:rsidR="00CA61D3" w:rsidRDefault="00CA61D3" w:rsidP="003C704F">
      <w:r>
        <w:t xml:space="preserve">An electronic current coupler consists of two graphene ribbons in close proximity </w:t>
      </w:r>
      <w:r w:rsidR="000F4B7F">
        <w:t>as shown in</w:t>
      </w:r>
      <w:r w:rsidR="007F279E">
        <w:t xml:space="preserve"> </w:t>
      </w:r>
      <w:r w:rsidR="007F279E">
        <w:fldChar w:fldCharType="begin"/>
      </w:r>
      <w:r w:rsidR="007F279E">
        <w:instrText xml:space="preserve"> REF _Ref489873128 \h </w:instrText>
      </w:r>
      <w:r w:rsidR="007F279E">
        <w:fldChar w:fldCharType="separate"/>
      </w:r>
      <w:r w:rsidR="007F279E">
        <w:t xml:space="preserve">Figure </w:t>
      </w:r>
      <w:r w:rsidR="007F279E">
        <w:rPr>
          <w:noProof/>
          <w:cs/>
        </w:rPr>
        <w:t>‎</w:t>
      </w:r>
      <w:r w:rsidR="007F279E">
        <w:rPr>
          <w:noProof/>
        </w:rPr>
        <w:t>5</w:t>
      </w:r>
      <w:r w:rsidR="007F279E">
        <w:t>.</w:t>
      </w:r>
      <w:r w:rsidR="007F279E">
        <w:rPr>
          <w:noProof/>
        </w:rPr>
        <w:t>1</w:t>
      </w:r>
      <w:r w:rsidR="007F279E">
        <w:fldChar w:fldCharType="end"/>
      </w:r>
      <w:r>
        <w:t xml:space="preserve">. The phase incoherence associated with diffusive transport devices prohibits the direct application of coupled mode theory to evaluate the </w:t>
      </w:r>
      <w:r w:rsidR="000F4B7F">
        <w:t>coupling</w:t>
      </w:r>
      <w:r>
        <w:t xml:space="preserve"> between two coupled graphene ribbons. A more direct approach would be to model the coupling using the tunneling resistance between the two branches</w:t>
      </w:r>
      <w:r w:rsidR="003C704F">
        <w:t xml:space="preserve"> of the coupler;</w:t>
      </w:r>
      <w:r>
        <w:t xml:space="preserve"> this emphasizes the diffusive nature of the transport and </w:t>
      </w:r>
      <w:r w:rsidR="003C704F">
        <w:t>the lack of phase coherency in the associated wave functions.</w:t>
      </w:r>
    </w:p>
    <w:p w:rsidR="00DB7D1D" w:rsidRDefault="00DB7D1D" w:rsidP="003B3057">
      <w:r>
        <w:t xml:space="preserve">The modeling of the tunneling resistance between the </w:t>
      </w:r>
      <w:proofErr w:type="gramStart"/>
      <w:r>
        <w:t>two graphene</w:t>
      </w:r>
      <w:proofErr w:type="gramEnd"/>
      <w:r>
        <w:t xml:space="preserve"> ribbons must take into account the difference in energy dispersion relations across the tunneling barrier. </w:t>
      </w:r>
      <w:r w:rsidR="0073572B">
        <w:t>The energy dispersion relation of charge carriers changes from a linear dispersion relation in graphene, to a parabolic dispersion relation with an energy gap in the oxide regions, a</w:t>
      </w:r>
      <w:r>
        <w:t xml:space="preserve">s shown in </w:t>
      </w:r>
      <w:r>
        <w:fldChar w:fldCharType="begin"/>
      </w:r>
      <w:r>
        <w:instrText xml:space="preserve"> REF _Ref489371196 \h </w:instrText>
      </w:r>
      <w:r>
        <w:fldChar w:fldCharType="separate"/>
      </w:r>
      <w:r w:rsidR="007F279E">
        <w:t xml:space="preserve">Figure </w:t>
      </w:r>
      <w:r w:rsidR="007F279E">
        <w:rPr>
          <w:noProof/>
          <w:cs/>
        </w:rPr>
        <w:t>‎</w:t>
      </w:r>
      <w:r w:rsidR="007F279E">
        <w:rPr>
          <w:noProof/>
        </w:rPr>
        <w:t>5</w:t>
      </w:r>
      <w:r w:rsidR="007F279E">
        <w:t>.</w:t>
      </w:r>
      <w:r w:rsidR="007F279E">
        <w:rPr>
          <w:noProof/>
        </w:rPr>
        <w:t>2</w:t>
      </w:r>
      <w:r>
        <w:fldChar w:fldCharType="end"/>
      </w:r>
      <w:r>
        <w:t>.</w:t>
      </w:r>
      <w:r w:rsidR="003D0567">
        <w:t xml:space="preserve"> </w:t>
      </w:r>
      <w:r w:rsidR="005A77AB">
        <w:t xml:space="preserve">The lack of states in the dielectric energy gap translates to decaying </w:t>
      </w:r>
      <w:proofErr w:type="spellStart"/>
      <w:r w:rsidR="005A77AB">
        <w:t>wavefunctions</w:t>
      </w:r>
      <w:proofErr w:type="spellEnd"/>
      <w:r w:rsidR="005A77AB">
        <w:t xml:space="preserve"> from the graphene ribbons on either side of the dielectric.</w:t>
      </w:r>
      <w:r w:rsidR="003B3057">
        <w:t xml:space="preserve"> In other words, despite the linear energy dispersion relation of graphene, the lack of states in energy gap region of the parabolic dielectric gives rise to a decaying wavefunction, reminiscent of tunneling in parabolic systems.</w:t>
      </w:r>
    </w:p>
    <w:p w:rsidR="002F690F" w:rsidRDefault="008E53FA" w:rsidP="002F690F">
      <w:pPr>
        <w:keepNext/>
        <w:ind w:firstLine="0"/>
        <w:jc w:val="center"/>
      </w:pPr>
      <w:r>
        <w:rPr>
          <w:noProof/>
        </w:rPr>
        <w:drawing>
          <wp:inline distT="0" distB="0" distL="0" distR="0">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8E53FA" w:rsidRPr="002F690F" w:rsidRDefault="002F690F" w:rsidP="006C6A60">
      <w:pPr>
        <w:pStyle w:val="Caption"/>
      </w:pPr>
      <w:bookmarkStart w:id="24" w:name="_Ref489873128"/>
      <w:r>
        <w:t xml:space="preserve">Figure </w:t>
      </w:r>
      <w:fldSimple w:instr=" STYLEREF 1 \s ">
        <w:r w:rsidR="00E85FD5">
          <w:rPr>
            <w:noProof/>
            <w:cs/>
          </w:rPr>
          <w:t>‎</w:t>
        </w:r>
        <w:r w:rsidR="00E85FD5">
          <w:rPr>
            <w:noProof/>
          </w:rPr>
          <w:t>5</w:t>
        </w:r>
      </w:fldSimple>
      <w:r w:rsidR="00E85FD5">
        <w:t>.</w:t>
      </w:r>
      <w:fldSimple w:instr=" SEQ Figure \* ARABIC \s 1 ">
        <w:r w:rsidR="00E85FD5">
          <w:rPr>
            <w:noProof/>
          </w:rPr>
          <w:t>1</w:t>
        </w:r>
      </w:fldSimple>
      <w:bookmarkEnd w:id="24"/>
      <w:r>
        <w:t xml:space="preserve"> Schematic representation of an electronic graphene coupler</w:t>
      </w:r>
      <w:r>
        <w:rPr>
          <w:noProof/>
        </w:rPr>
        <w:t>. The ribbons are spaced by a distance d apart, over a length of L, while each ribbon has a width of W. The graphene is shown in blue while the surrounding oxide is shown in pink. The oxide is only shown below the graphene ribbon for clarity.</w:t>
      </w:r>
    </w:p>
    <w:p w:rsidR="00751120" w:rsidRDefault="00B46E51" w:rsidP="001034D3">
      <w:r>
        <w:lastRenderedPageBreak/>
        <w:t>The calculation of the tunneling resistance is based on the analysis of Graphene-Insulator-Graphene (GIG) junctions</w:t>
      </w:r>
      <w:r>
        <w:fldChar w:fldCharType="begin" w:fldLock="1"/>
      </w:r>
      <w:r w:rsidR="00DC6B43">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00DC6B43" w:rsidRPr="00DC6B43">
        <w:rPr>
          <w:noProof/>
        </w:rPr>
        <w:t>[260], [261]</w:t>
      </w:r>
      <w:r>
        <w:fldChar w:fldCharType="end"/>
      </w:r>
      <w:r>
        <w:t xml:space="preserve">. The major difference between the prior work on GIG junctions and the current problem is that in this device tunneling occurs between the edges of the graphene ribbons rather than normal to them. The edge tunneling nature modifies the results presented in </w:t>
      </w:r>
      <w:r>
        <w:fldChar w:fldCharType="begin" w:fldLock="1"/>
      </w:r>
      <w:r w:rsidR="00DC6B43">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00DC6B43" w:rsidRPr="00DC6B43">
        <w:rPr>
          <w:noProof/>
        </w:rPr>
        <w:t>[260], [261]</w:t>
      </w:r>
      <w:r>
        <w:fldChar w:fldCharType="end"/>
      </w:r>
      <w:r>
        <w:t xml:space="preserve"> slightly, but follows it</w:t>
      </w:r>
      <w:r w:rsidR="006319F3">
        <w:t>s</w:t>
      </w:r>
      <w:r>
        <w:t xml:space="preserve"> essence otherwise. </w:t>
      </w:r>
      <w:proofErr w:type="gramStart"/>
      <w:r w:rsidR="00B24515">
        <w:t xml:space="preserve">We defer the estimation of the tunneling resistance to Section </w:t>
      </w:r>
      <w:r w:rsidR="00496FBE">
        <w:fldChar w:fldCharType="begin"/>
      </w:r>
      <w:r w:rsidR="00496FBE">
        <w:instrText xml:space="preserve"> REF _Ref489975368 \r \h </w:instrText>
      </w:r>
      <w:r w:rsidR="00496FBE">
        <w:fldChar w:fldCharType="separate"/>
      </w:r>
      <w:r w:rsidR="00496FBE">
        <w:rPr>
          <w:cs/>
        </w:rPr>
        <w:t>‎</w:t>
      </w:r>
      <w:r w:rsidR="00496FBE">
        <w:t>5.3</w:t>
      </w:r>
      <w:r w:rsidR="00496FBE">
        <w:fldChar w:fldCharType="end"/>
      </w:r>
      <w:r w:rsidR="00B24515">
        <w:t>, but stress on the fact that it is a tunneling resistance</w:t>
      </w:r>
      <w:r w:rsidR="0063148E">
        <w:t xml:space="preserve"> whose value is very large compared to the ribbons’ resistance</w:t>
      </w:r>
      <w:r w:rsidR="00B24515">
        <w:t xml:space="preserve">; its value is limited by how </w:t>
      </w:r>
      <w:r w:rsidR="0063148E">
        <w:t>close</w:t>
      </w:r>
      <w:r w:rsidR="00B24515">
        <w:t xml:space="preserve"> the two ribbons can be spaced apart, and for all practical purposes</w:t>
      </w:r>
      <w:r w:rsidR="001034D3">
        <w:t>, this tunneling</w:t>
      </w:r>
      <w:r w:rsidR="00B24515">
        <w:t xml:space="preserve"> resistance </w:t>
      </w:r>
      <w:r w:rsidR="001034D3">
        <w:t xml:space="preserve">value </w:t>
      </w:r>
      <w:r w:rsidR="00B24515">
        <w:t>is significantly larger than the resistance of the graphene ribbons.</w:t>
      </w:r>
      <w:proofErr w:type="gramEnd"/>
      <w:r w:rsidR="001034D3">
        <w:t xml:space="preserve"> This observation will proof useful when analyzing the electrical model of the device.</w:t>
      </w:r>
    </w:p>
    <w:p w:rsidR="000C3860" w:rsidRDefault="000C3860" w:rsidP="001034D3"/>
    <w:p w:rsidR="00751120" w:rsidRDefault="00751120" w:rsidP="00887FBB">
      <w:pPr>
        <w:keepNext/>
        <w:ind w:firstLine="0"/>
        <w:jc w:val="center"/>
      </w:pPr>
      <w:r>
        <w:rPr>
          <w:noProof/>
        </w:rPr>
        <w:drawing>
          <wp:inline distT="0" distB="0" distL="0" distR="0">
            <wp:extent cx="5258628" cy="1932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rotWithShape="1">
                    <a:blip r:embed="rId39" cstate="print">
                      <a:extLst>
                        <a:ext uri="{28A0092B-C50C-407E-A947-70E740481C1C}">
                          <a14:useLocalDpi xmlns:a14="http://schemas.microsoft.com/office/drawing/2010/main" val="0"/>
                        </a:ext>
                      </a:extLst>
                    </a:blip>
                    <a:srcRect b="32873"/>
                    <a:stretch/>
                  </pic:blipFill>
                  <pic:spPr bwMode="auto">
                    <a:xfrm>
                      <a:off x="0" y="0"/>
                      <a:ext cx="5259335" cy="1932475"/>
                    </a:xfrm>
                    <a:prstGeom prst="rect">
                      <a:avLst/>
                    </a:prstGeom>
                    <a:ln>
                      <a:noFill/>
                    </a:ln>
                    <a:extLst>
                      <a:ext uri="{53640926-AAD7-44D8-BBD7-CCE9431645EC}">
                        <a14:shadowObscured xmlns:a14="http://schemas.microsoft.com/office/drawing/2010/main"/>
                      </a:ext>
                    </a:extLst>
                  </pic:spPr>
                </pic:pic>
              </a:graphicData>
            </a:graphic>
          </wp:inline>
        </w:drawing>
      </w:r>
    </w:p>
    <w:p w:rsidR="00751120" w:rsidRDefault="00751120" w:rsidP="006C6A60">
      <w:pPr>
        <w:pStyle w:val="Caption"/>
      </w:pPr>
      <w:bookmarkStart w:id="25" w:name="_Ref489371196"/>
      <w:r>
        <w:t xml:space="preserve">Figure </w:t>
      </w:r>
      <w:fldSimple w:instr=" STYLEREF 1 \s ">
        <w:r w:rsidR="00E85FD5">
          <w:rPr>
            <w:noProof/>
            <w:cs/>
          </w:rPr>
          <w:t>‎</w:t>
        </w:r>
        <w:r w:rsidR="00E85FD5">
          <w:rPr>
            <w:noProof/>
          </w:rPr>
          <w:t>5</w:t>
        </w:r>
      </w:fldSimple>
      <w:r w:rsidR="00E85FD5">
        <w:t>.</w:t>
      </w:r>
      <w:fldSimple w:instr=" SEQ Figure \* ARABIC \s 1 ">
        <w:r w:rsidR="00E85FD5">
          <w:rPr>
            <w:noProof/>
          </w:rPr>
          <w:t>2</w:t>
        </w:r>
      </w:fldSimple>
      <w:bookmarkEnd w:id="25"/>
      <w:r>
        <w:t xml:space="preserve"> Cross Section of the graphene coupler with the bottom oxide only shown for clarity. The electronic energy dispersion relation for each region </w:t>
      </w:r>
      <w:proofErr w:type="gramStart"/>
      <w:r>
        <w:t>is shown</w:t>
      </w:r>
      <w:proofErr w:type="gramEnd"/>
      <w:r>
        <w:t xml:space="preserve"> above it; it is linear in each graphene region and parabolic </w:t>
      </w:r>
      <w:r w:rsidR="00B60E54">
        <w:t xml:space="preserve">with a band gap </w:t>
      </w:r>
      <w:r>
        <w:t xml:space="preserve">in the dielectric surrounding them. </w:t>
      </w:r>
      <w:r w:rsidR="00C67AAB">
        <w:t>The energy gap in the parabolic region is significantly larger than the energy of charge carriers in each graphene ribbon.</w:t>
      </w:r>
    </w:p>
    <w:p w:rsidR="00887FBB" w:rsidRDefault="000C3860" w:rsidP="00230FC7">
      <w:pPr>
        <w:tabs>
          <w:tab w:val="left" w:pos="4800"/>
          <w:tab w:val="center" w:pos="4860"/>
        </w:tabs>
      </w:pPr>
      <w:r>
        <w:t>The electrical mode</w:t>
      </w:r>
      <w:r w:rsidR="000A181A">
        <w:t>l of the device is composed of</w:t>
      </w:r>
      <w:r>
        <w:t xml:space="preserve"> three distributed resistors: a distributed resistor for each of the graphene ribbons with a distributed tunneling conductance connecting them together</w:t>
      </w:r>
      <w:r w:rsidR="00137E21">
        <w:t xml:space="preserve">, as </w:t>
      </w:r>
      <w:r>
        <w:t xml:space="preserve">shown in </w:t>
      </w:r>
      <w:r w:rsidR="00142BC6">
        <w:fldChar w:fldCharType="begin"/>
      </w:r>
      <w:r w:rsidR="00142BC6">
        <w:instrText xml:space="preserve"> REF _Ref489421109 \h </w:instrText>
      </w:r>
      <w:r w:rsidR="00142BC6">
        <w:fldChar w:fldCharType="separate"/>
      </w:r>
      <w:r w:rsidR="007F279E">
        <w:t xml:space="preserve">Figure </w:t>
      </w:r>
      <w:r w:rsidR="007F279E">
        <w:rPr>
          <w:noProof/>
          <w:cs/>
        </w:rPr>
        <w:t>‎</w:t>
      </w:r>
      <w:r w:rsidR="007F279E">
        <w:rPr>
          <w:noProof/>
        </w:rPr>
        <w:t>5</w:t>
      </w:r>
      <w:r w:rsidR="007F279E">
        <w:t>.</w:t>
      </w:r>
      <w:r w:rsidR="007F279E">
        <w:rPr>
          <w:noProof/>
        </w:rPr>
        <w:t>3</w:t>
      </w:r>
      <w:r w:rsidR="00142BC6">
        <w:fldChar w:fldCharType="end"/>
      </w:r>
      <w:r>
        <w:t>.</w:t>
      </w:r>
      <w:r w:rsidR="00230FC7">
        <w:t xml:space="preserve"> We label one of the ribbons as the input ribbon, and the other as the output ribbon. For this analysis, we apply a current stimulus at the input ribbon and calculate the current at other end (output) of each ribbon.</w:t>
      </w:r>
    </w:p>
    <w:p w:rsidR="00622FFA" w:rsidRDefault="00887FBB" w:rsidP="000B4B67">
      <w:pPr>
        <w:keepNext/>
        <w:tabs>
          <w:tab w:val="left" w:pos="4800"/>
          <w:tab w:val="center" w:pos="4860"/>
        </w:tabs>
        <w:ind w:firstLine="0"/>
        <w:jc w:val="center"/>
      </w:pPr>
      <w:r>
        <w:rPr>
          <w:noProof/>
        </w:rPr>
        <w:lastRenderedPageBreak/>
        <w:drawing>
          <wp:inline distT="0" distB="0" distL="0" distR="0">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622FFA" w:rsidRDefault="00622FFA" w:rsidP="006C6A60">
      <w:pPr>
        <w:pStyle w:val="Caption"/>
      </w:pPr>
      <w:bookmarkStart w:id="26" w:name="_Ref489421109"/>
      <w:r>
        <w:t xml:space="preserve">Figure </w:t>
      </w:r>
      <w:fldSimple w:instr=" STYLEREF 1 \s ">
        <w:r w:rsidR="00E85FD5">
          <w:rPr>
            <w:noProof/>
            <w:cs/>
          </w:rPr>
          <w:t>‎</w:t>
        </w:r>
        <w:r w:rsidR="00E85FD5">
          <w:rPr>
            <w:noProof/>
          </w:rPr>
          <w:t>5</w:t>
        </w:r>
      </w:fldSimple>
      <w:r w:rsidR="00E85FD5">
        <w:t>.</w:t>
      </w:r>
      <w:fldSimple w:instr=" SEQ Figure \* ARABIC \s 1 ">
        <w:r w:rsidR="00E85FD5">
          <w:rPr>
            <w:noProof/>
          </w:rPr>
          <w:t>3</w:t>
        </w:r>
      </w:fldSimple>
      <w:bookmarkEnd w:id="26"/>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xml:space="preserve">, and the tunneling resistance coupling them is modelled using a distributed conductance with conductance per unit length </w:t>
      </w:r>
      <w:proofErr w:type="spellStart"/>
      <w:r>
        <w:t>g</w:t>
      </w:r>
      <w:r w:rsidRPr="00622FFA">
        <w:rPr>
          <w:vertAlign w:val="subscript"/>
        </w:rPr>
        <w:t>c</w:t>
      </w:r>
      <w:proofErr w:type="spellEnd"/>
      <w:r>
        <w:t>.</w:t>
      </w:r>
      <w:r w:rsidR="00142BC6">
        <w:t xml:space="preserve"> </w:t>
      </w:r>
    </w:p>
    <w:p w:rsidR="0028320A" w:rsidRDefault="00EF3B9E" w:rsidP="003D69D9">
      <w:r>
        <w:t xml:space="preserve">The coupling coefficient between the current in the two ribbons </w:t>
      </w:r>
      <w:proofErr w:type="gramStart"/>
      <w:r>
        <w:t>is defined</w:t>
      </w:r>
      <w:proofErr w:type="gramEnd"/>
      <w:r>
        <w:t xml:space="preserve"> as the ratio between the </w:t>
      </w:r>
      <w:r w:rsidR="003D69D9">
        <w:t xml:space="preserve">output ribbon and input ribbon </w:t>
      </w:r>
      <w:r>
        <w:t>branch current</w:t>
      </w:r>
      <w:r w:rsidR="003D69D9">
        <w:t>s</w:t>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7531F9" w:rsidTr="00C826B9">
        <w:tc>
          <w:tcPr>
            <w:tcW w:w="544" w:type="pct"/>
            <w:vAlign w:val="center"/>
          </w:tcPr>
          <w:p w:rsidR="007531F9" w:rsidRDefault="007531F9" w:rsidP="006067CF">
            <w:pPr>
              <w:ind w:firstLine="0"/>
              <w:jc w:val="center"/>
              <w:rPr>
                <w:rFonts w:eastAsiaTheme="minorEastAsia"/>
              </w:rPr>
            </w:pPr>
          </w:p>
        </w:tc>
        <w:tc>
          <w:tcPr>
            <w:tcW w:w="3855" w:type="pct"/>
            <w:vAlign w:val="center"/>
          </w:tcPr>
          <w:p w:rsidR="007531F9" w:rsidRDefault="00E020D5"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7531F9" w:rsidRDefault="007531F9" w:rsidP="006067CF">
            <w:pPr>
              <w:ind w:firstLine="0"/>
              <w:jc w:val="right"/>
              <w:rPr>
                <w:rFonts w:eastAsiaTheme="minorEastAsia"/>
              </w:rPr>
            </w:pPr>
            <w:r>
              <w:t>(</w:t>
            </w:r>
            <w:fldSimple w:instr=" STYLEREF 1 \s ">
              <w:r w:rsidR="00FD2A2C">
                <w:rPr>
                  <w:noProof/>
                  <w:cs/>
                </w:rPr>
                <w:t>‎</w:t>
              </w:r>
              <w:r w:rsidR="00FD2A2C">
                <w:rPr>
                  <w:noProof/>
                </w:rPr>
                <w:t>5</w:t>
              </w:r>
            </w:fldSimple>
            <w:r>
              <w:t>.</w:t>
            </w:r>
            <w:fldSimple w:instr=" SEQ Equation \* ARABIC \s 1 ">
              <w:r w:rsidR="007F279E">
                <w:rPr>
                  <w:noProof/>
                </w:rPr>
                <w:t>1</w:t>
              </w:r>
            </w:fldSimple>
            <w:r>
              <w:t>)</w:t>
            </w:r>
          </w:p>
        </w:tc>
      </w:tr>
    </w:tbl>
    <w:p w:rsidR="000C3860" w:rsidRDefault="009B3CAC" w:rsidP="00CA15D8">
      <w:pPr>
        <w:rPr>
          <w:rFonts w:eastAsiaTheme="minorEastAsia"/>
        </w:rPr>
      </w:pPr>
      <w:r>
        <w:rPr>
          <w:rFonts w:eastAsiaTheme="minorEastAsia"/>
        </w:rPr>
        <w:t xml:space="preserve">A detailed analysis of the electrical model </w:t>
      </w:r>
      <w:r w:rsidR="00853D4D">
        <w:rPr>
          <w:rFonts w:eastAsiaTheme="minorEastAsia"/>
        </w:rPr>
        <w:t xml:space="preserve">and a derivation of the coupling coefficient </w:t>
      </w:r>
      <w:proofErr w:type="gramStart"/>
      <w:r>
        <w:rPr>
          <w:rFonts w:eastAsiaTheme="minorEastAsia"/>
        </w:rPr>
        <w:t>is provided</w:t>
      </w:r>
      <w:proofErr w:type="gramEnd"/>
      <w:r>
        <w:rPr>
          <w:rFonts w:eastAsiaTheme="minorEastAsia"/>
        </w:rPr>
        <w:t xml:space="preserve"> in</w:t>
      </w:r>
      <w:r w:rsidR="00CE0147">
        <w:rPr>
          <w:rFonts w:eastAsiaTheme="minorEastAsia"/>
        </w:rPr>
        <w:t xml:space="preserve"> Appendix D</w:t>
      </w:r>
      <w:r>
        <w:rPr>
          <w:rFonts w:eastAsiaTheme="minorEastAsia"/>
        </w:rPr>
        <w:t>. T</w:t>
      </w:r>
      <w:r w:rsidR="00F66CFC">
        <w:rPr>
          <w:rFonts w:eastAsiaTheme="minorEastAsia"/>
        </w:rPr>
        <w:t xml:space="preserve">he </w:t>
      </w:r>
      <w:r w:rsidR="00676DE3">
        <w:rPr>
          <w:rFonts w:eastAsiaTheme="minorEastAsia"/>
        </w:rPr>
        <w:t>current distribution and coupling are</w:t>
      </w:r>
      <w:r w:rsidR="0008289B">
        <w:rPr>
          <w:rFonts w:eastAsiaTheme="minorEastAsia"/>
        </w:rPr>
        <w:t xml:space="preserve"> a</w:t>
      </w:r>
      <w:r w:rsidR="00F66CFC">
        <w:rPr>
          <w:rFonts w:eastAsiaTheme="minorEastAsia"/>
        </w:rPr>
        <w:t xml:space="preserve"> strong function of the load at the output of each branch. This </w:t>
      </w:r>
      <w:proofErr w:type="gramStart"/>
      <w:r w:rsidR="00F66CFC">
        <w:rPr>
          <w:rFonts w:eastAsiaTheme="minorEastAsia"/>
        </w:rPr>
        <w:t xml:space="preserve">is </w:t>
      </w:r>
      <w:r w:rsidR="00A571BC">
        <w:rPr>
          <w:rFonts w:eastAsiaTheme="minorEastAsia"/>
        </w:rPr>
        <w:t>expected</w:t>
      </w:r>
      <w:proofErr w:type="gramEnd"/>
      <w:r w:rsidR="00A571BC">
        <w:rPr>
          <w:rFonts w:eastAsiaTheme="minorEastAsia"/>
        </w:rPr>
        <w:t xml:space="preserve"> due to the passive nature of the device that does not provide any buffering</w:t>
      </w:r>
      <w:r w:rsidR="00A046BC">
        <w:rPr>
          <w:rFonts w:eastAsiaTheme="minorEastAsia"/>
        </w:rPr>
        <w:t>.</w:t>
      </w:r>
      <w:r w:rsidR="00A571BC">
        <w:rPr>
          <w:rFonts w:eastAsiaTheme="minorEastAsia"/>
        </w:rPr>
        <w:t xml:space="preserve"> </w:t>
      </w:r>
      <w:r w:rsidR="00CA15D8">
        <w:rPr>
          <w:rFonts w:eastAsiaTheme="minorEastAsia"/>
        </w:rPr>
        <w:t xml:space="preserve">Throughout this chapter, we assume that the ratio of the two loads matches the ratio of the ribbons’ resistance per unit length, that </w:t>
      </w:r>
      <w:proofErr w:type="gramStart"/>
      <w:r w:rsidR="00CA15D8">
        <w:rPr>
          <w:rFonts w:eastAsiaTheme="minorEastAsia"/>
        </w:rPr>
        <w:t xml:space="preserve">is </w:t>
      </w:r>
      <w:proofErr w:type="gramEnd"/>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sidR="00CA15D8">
        <w:rPr>
          <w:rFonts w:eastAsiaTheme="minorEastAsia"/>
        </w:rPr>
        <w:t xml:space="preserve">. A more general analysis </w:t>
      </w:r>
      <w:proofErr w:type="gramStart"/>
      <w:r w:rsidR="00CA15D8">
        <w:rPr>
          <w:rFonts w:eastAsiaTheme="minorEastAsia"/>
        </w:rPr>
        <w:t>can be found</w:t>
      </w:r>
      <w:proofErr w:type="gramEnd"/>
      <w:r w:rsidR="00CA15D8">
        <w:rPr>
          <w:rFonts w:eastAsiaTheme="minorEastAsia"/>
        </w:rPr>
        <w:t xml:space="preserve"> in</w:t>
      </w:r>
      <w:r w:rsidR="00CE0147">
        <w:rPr>
          <w:rFonts w:eastAsiaTheme="minorEastAsia"/>
        </w:rPr>
        <w:t xml:space="preserve"> Appendix D</w:t>
      </w:r>
      <w:r w:rsidR="00CA15D8">
        <w:rPr>
          <w:rFonts w:eastAsiaTheme="minorEastAsia"/>
        </w:rPr>
        <w:t>.</w:t>
      </w:r>
    </w:p>
    <w:p w:rsidR="000F50BA" w:rsidRDefault="000F50BA" w:rsidP="00CA15D8">
      <w:pPr>
        <w:rPr>
          <w:rFonts w:eastAsiaTheme="minorEastAsia"/>
        </w:rPr>
      </w:pPr>
      <w:r>
        <w:rPr>
          <w:rFonts w:eastAsiaTheme="minorEastAsia"/>
        </w:rPr>
        <w:t xml:space="preserve">Under the matching load condition, we can approximate the current distribution in each branch of the coupler </w:t>
      </w:r>
      <w:r w:rsidR="00AF37C1">
        <w:rPr>
          <w:rFonts w:eastAsiaTheme="minorEastAsia"/>
        </w:rPr>
        <w:t>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CA15D8" w:rsidTr="008229CB">
        <w:tc>
          <w:tcPr>
            <w:tcW w:w="544" w:type="pct"/>
            <w:vAlign w:val="center"/>
          </w:tcPr>
          <w:p w:rsidR="00CA15D8" w:rsidRDefault="00CA15D8" w:rsidP="008229CB">
            <w:pPr>
              <w:ind w:firstLine="0"/>
              <w:jc w:val="center"/>
              <w:rPr>
                <w:rFonts w:eastAsiaTheme="minorEastAsia"/>
              </w:rPr>
            </w:pPr>
            <w:bookmarkStart w:id="27" w:name="_Ref489419767"/>
          </w:p>
        </w:tc>
        <w:tc>
          <w:tcPr>
            <w:tcW w:w="3856" w:type="pct"/>
            <w:vAlign w:val="center"/>
          </w:tcPr>
          <w:p w:rsidR="00CA15D8" w:rsidRPr="00583390" w:rsidRDefault="00E020D5"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CA15D8" w:rsidRDefault="00E020D5"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CA15D8" w:rsidRDefault="00CA15D8" w:rsidP="008229CB">
            <w:pPr>
              <w:ind w:firstLine="0"/>
              <w:jc w:val="right"/>
              <w:rPr>
                <w:rFonts w:eastAsiaTheme="minorEastAsia"/>
              </w:rPr>
            </w:pPr>
            <w:bookmarkStart w:id="28" w:name="_Ref489713235"/>
            <w:r>
              <w:t>(</w:t>
            </w:r>
            <w:fldSimple w:instr=" STYLEREF 1 \s ">
              <w:r w:rsidR="00FD2A2C">
                <w:rPr>
                  <w:noProof/>
                  <w:cs/>
                </w:rPr>
                <w:t>‎</w:t>
              </w:r>
              <w:r w:rsidR="00FD2A2C">
                <w:rPr>
                  <w:noProof/>
                </w:rPr>
                <w:t>5</w:t>
              </w:r>
            </w:fldSimple>
            <w:r>
              <w:t>.</w:t>
            </w:r>
            <w:fldSimple w:instr=" SEQ Equation \* ARABIC \s 1 ">
              <w:r w:rsidR="00FD2A2C">
                <w:rPr>
                  <w:noProof/>
                </w:rPr>
                <w:t>2</w:t>
              </w:r>
            </w:fldSimple>
            <w:r>
              <w:t>)</w:t>
            </w:r>
            <w:bookmarkEnd w:id="28"/>
          </w:p>
        </w:tc>
      </w:tr>
    </w:tbl>
    <w:p w:rsidR="00015C36" w:rsidRDefault="00AF37C1" w:rsidP="00AF37C1">
      <w:proofErr w:type="gramStart"/>
      <w:r>
        <w:t xml:space="preserve">Where </w:t>
      </w:r>
      <w:proofErr w:type="gramEnd"/>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w:t>
      </w:r>
    </w:p>
    <w:bookmarkEnd w:id="27"/>
    <w:p w:rsidR="004D425E" w:rsidRDefault="004D425E" w:rsidP="001C7C42">
      <w:pPr>
        <w:pStyle w:val="Heading2"/>
      </w:pPr>
      <w:r>
        <w:t xml:space="preserve">Dependence Current Coupling Coefficient on Coupling </w:t>
      </w:r>
      <w:r w:rsidR="006B65CA">
        <w:t>Distance</w:t>
      </w:r>
    </w:p>
    <w:p w:rsidR="000F68F5" w:rsidRDefault="000F68F5" w:rsidP="000F68F5">
      <w:r>
        <w:t>Under the condition of matching load ratios</w:t>
      </w:r>
      <w:proofErr w:type="gramStart"/>
      <w:r>
        <w:t xml:space="preserv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F68F5" w:rsidTr="008229CB">
        <w:tc>
          <w:tcPr>
            <w:tcW w:w="544" w:type="pct"/>
            <w:vAlign w:val="center"/>
          </w:tcPr>
          <w:p w:rsidR="000F68F5" w:rsidRDefault="000F68F5" w:rsidP="008229CB">
            <w:pPr>
              <w:ind w:firstLine="0"/>
              <w:jc w:val="center"/>
              <w:rPr>
                <w:rFonts w:eastAsiaTheme="minorEastAsia"/>
              </w:rPr>
            </w:pPr>
          </w:p>
        </w:tc>
        <w:tc>
          <w:tcPr>
            <w:tcW w:w="3856" w:type="pct"/>
            <w:vAlign w:val="center"/>
          </w:tcPr>
          <w:p w:rsidR="000F68F5" w:rsidRDefault="00E020D5"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0F68F5" w:rsidRDefault="000F68F5" w:rsidP="008229CB">
            <w:pPr>
              <w:ind w:firstLine="0"/>
              <w:jc w:val="right"/>
              <w:rPr>
                <w:rFonts w:eastAsiaTheme="minorEastAsia"/>
              </w:rPr>
            </w:pPr>
            <w:bookmarkStart w:id="29" w:name="_Ref489713041"/>
            <w:r>
              <w:t>(</w:t>
            </w:r>
            <w:fldSimple w:instr=" STYLEREF 1 \s ">
              <w:r w:rsidR="007F279E">
                <w:rPr>
                  <w:noProof/>
                  <w:cs/>
                </w:rPr>
                <w:t>‎</w:t>
              </w:r>
              <w:r w:rsidR="007F279E">
                <w:rPr>
                  <w:noProof/>
                </w:rPr>
                <w:t>5</w:t>
              </w:r>
            </w:fldSimple>
            <w:r>
              <w:t>.</w:t>
            </w:r>
            <w:fldSimple w:instr=" SEQ Equation \* ARABIC \s 1 ">
              <w:r w:rsidR="007F279E">
                <w:rPr>
                  <w:noProof/>
                </w:rPr>
                <w:t>3</w:t>
              </w:r>
            </w:fldSimple>
            <w:r>
              <w:t>)</w:t>
            </w:r>
            <w:bookmarkEnd w:id="29"/>
          </w:p>
        </w:tc>
      </w:tr>
    </w:tbl>
    <w:p w:rsidR="000F68F5" w:rsidRDefault="000F68F5" w:rsidP="000F68F5">
      <w:r>
        <w:t xml:space="preserve">In the limiting case </w:t>
      </w:r>
      <w:proofErr w:type="gramStart"/>
      <w:r>
        <w:t xml:space="preserve">when </w:t>
      </w:r>
      <w:proofErr w:type="gramEnd"/>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rsidR="007F279E">
        <w:t>(</w:t>
      </w:r>
      <w:r w:rsidR="007F279E">
        <w:rPr>
          <w:noProof/>
          <w:cs/>
        </w:rPr>
        <w:t>‎</w:t>
      </w:r>
      <w:r w:rsidR="007F279E">
        <w:rPr>
          <w:noProof/>
        </w:rPr>
        <w:t>5</w:t>
      </w:r>
      <w:r w:rsidR="007F279E">
        <w:t>.</w:t>
      </w:r>
      <w:r w:rsidR="007F279E">
        <w:rPr>
          <w:noProof/>
        </w:rPr>
        <w:t>3</w:t>
      </w:r>
      <w:r w:rsidR="007F279E">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F68F5" w:rsidTr="008229CB">
        <w:tc>
          <w:tcPr>
            <w:tcW w:w="544" w:type="pct"/>
            <w:vAlign w:val="center"/>
          </w:tcPr>
          <w:p w:rsidR="000F68F5" w:rsidRDefault="000F68F5" w:rsidP="008229CB">
            <w:pPr>
              <w:ind w:firstLine="0"/>
              <w:jc w:val="center"/>
              <w:rPr>
                <w:rFonts w:eastAsiaTheme="minorEastAsia"/>
              </w:rPr>
            </w:pPr>
          </w:p>
        </w:tc>
        <w:tc>
          <w:tcPr>
            <w:tcW w:w="3856" w:type="pct"/>
            <w:vAlign w:val="center"/>
          </w:tcPr>
          <w:p w:rsidR="000F68F5" w:rsidRDefault="00E020D5" w:rsidP="008229CB">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0F68F5" w:rsidRDefault="000F68F5" w:rsidP="008229CB">
            <w:pPr>
              <w:ind w:firstLine="0"/>
              <w:jc w:val="right"/>
              <w:rPr>
                <w:rFonts w:eastAsiaTheme="minorEastAsia"/>
              </w:rPr>
            </w:pPr>
            <w:bookmarkStart w:id="30" w:name="_Ref489713141"/>
            <w:r>
              <w:t>(</w:t>
            </w:r>
            <w:fldSimple w:instr=" STYLEREF 1 \s ">
              <w:r w:rsidR="007F279E">
                <w:rPr>
                  <w:noProof/>
                  <w:cs/>
                </w:rPr>
                <w:t>‎</w:t>
              </w:r>
              <w:r w:rsidR="007F279E">
                <w:rPr>
                  <w:noProof/>
                </w:rPr>
                <w:t>5</w:t>
              </w:r>
            </w:fldSimple>
            <w:r>
              <w:t>.</w:t>
            </w:r>
            <w:fldSimple w:instr=" SEQ Equation \* ARABIC \s 1 ">
              <w:r w:rsidR="007F279E">
                <w:rPr>
                  <w:noProof/>
                </w:rPr>
                <w:t>4</w:t>
              </w:r>
            </w:fldSimple>
            <w:r>
              <w:t>)</w:t>
            </w:r>
            <w:bookmarkEnd w:id="30"/>
          </w:p>
        </w:tc>
      </w:tr>
    </w:tbl>
    <w:p w:rsidR="000F68F5" w:rsidRDefault="000F68F5" w:rsidP="00FD0F31">
      <w:r>
        <w:t xml:space="preserve">Equations </w:t>
      </w:r>
      <w:r>
        <w:fldChar w:fldCharType="begin"/>
      </w:r>
      <w:r>
        <w:instrText xml:space="preserve"> REF _Ref489713235 \h </w:instrText>
      </w:r>
      <w:r>
        <w:fldChar w:fldCharType="separate"/>
      </w:r>
      <w:r w:rsidR="007F279E">
        <w:t>(</w:t>
      </w:r>
      <w:r w:rsidR="007F279E">
        <w:rPr>
          <w:noProof/>
          <w:cs/>
        </w:rPr>
        <w:t>‎</w:t>
      </w:r>
      <w:r w:rsidR="007F279E">
        <w:rPr>
          <w:noProof/>
        </w:rPr>
        <w:t>5</w:t>
      </w:r>
      <w:r w:rsidR="007F279E">
        <w:t>.</w:t>
      </w:r>
      <w:r w:rsidR="007F279E">
        <w:rPr>
          <w:noProof/>
        </w:rPr>
        <w:t>2</w:t>
      </w:r>
      <w:r w:rsidR="007F279E">
        <w:t>)</w:t>
      </w:r>
      <w:r>
        <w:fldChar w:fldCharType="end"/>
      </w:r>
      <w:r w:rsidR="00FD0F31">
        <w:t xml:space="preserve">, </w:t>
      </w:r>
      <w:r w:rsidR="00FD0F31">
        <w:fldChar w:fldCharType="begin"/>
      </w:r>
      <w:r w:rsidR="00FD0F31">
        <w:instrText xml:space="preserve"> REF _Ref489713041 \h </w:instrText>
      </w:r>
      <w:r w:rsidR="00FD0F31">
        <w:fldChar w:fldCharType="separate"/>
      </w:r>
      <w:r w:rsidR="007F279E">
        <w:t>(</w:t>
      </w:r>
      <w:r w:rsidR="007F279E">
        <w:rPr>
          <w:noProof/>
          <w:cs/>
        </w:rPr>
        <w:t>‎</w:t>
      </w:r>
      <w:r w:rsidR="007F279E">
        <w:rPr>
          <w:noProof/>
        </w:rPr>
        <w:t>5</w:t>
      </w:r>
      <w:r w:rsidR="007F279E">
        <w:t>.</w:t>
      </w:r>
      <w:r w:rsidR="007F279E">
        <w:rPr>
          <w:noProof/>
        </w:rPr>
        <w:t>3</w:t>
      </w:r>
      <w:r w:rsidR="007F279E">
        <w:t>)</w:t>
      </w:r>
      <w:r w:rsidR="00FD0F31">
        <w:fldChar w:fldCharType="end"/>
      </w:r>
      <w:r w:rsidR="00FD0F31">
        <w:t xml:space="preserve"> and </w:t>
      </w:r>
      <w:r>
        <w:fldChar w:fldCharType="begin"/>
      </w:r>
      <w:r>
        <w:instrText xml:space="preserve"> REF _Ref489713141 \h </w:instrText>
      </w:r>
      <w:r>
        <w:fldChar w:fldCharType="separate"/>
      </w:r>
      <w:r w:rsidR="007F279E">
        <w:t>(</w:t>
      </w:r>
      <w:r w:rsidR="007F279E">
        <w:rPr>
          <w:noProof/>
          <w:cs/>
        </w:rPr>
        <w:t>‎</w:t>
      </w:r>
      <w:r w:rsidR="007F279E">
        <w:rPr>
          <w:noProof/>
        </w:rPr>
        <w:t>5</w:t>
      </w:r>
      <w:r w:rsidR="007F279E">
        <w:t>.</w:t>
      </w:r>
      <w:r w:rsidR="007F279E">
        <w:rPr>
          <w:noProof/>
        </w:rPr>
        <w:t>4</w:t>
      </w:r>
      <w:r w:rsidR="007F279E">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w:t>
      </w:r>
      <w:r w:rsidR="00801CAE">
        <w:t>, the coupling coefficient does not show any periodicity on the coupling coefficient</w:t>
      </w:r>
      <w:r w:rsidR="00AF37C1">
        <w: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776D3F">
        <w:t>, which is a function of the ratio between the coupling and branches conductance.</w:t>
      </w:r>
    </w:p>
    <w:p w:rsidR="00542EEF" w:rsidRDefault="00542EEF" w:rsidP="003910AB">
      <w:r>
        <w:t xml:space="preserve">An example of </w:t>
      </w:r>
      <w:r w:rsidR="00697B88">
        <w:t>the spatial variation of the current coupling coefficient and the voltage across the branches</w:t>
      </w:r>
      <w:r w:rsidR="0016240D">
        <w:t xml:space="preserve"> of a balanced coupler if shown in </w:t>
      </w:r>
      <w:r w:rsidR="0016240D">
        <w:fldChar w:fldCharType="begin"/>
      </w:r>
      <w:r w:rsidR="0016240D">
        <w:instrText xml:space="preserve"> REF _Ref489828137 \h </w:instrText>
      </w:r>
      <w:r w:rsidR="0016240D">
        <w:fldChar w:fldCharType="separate"/>
      </w:r>
      <w:r w:rsidR="007F279E">
        <w:t xml:space="preserve">Figure </w:t>
      </w:r>
      <w:r w:rsidR="007F279E">
        <w:rPr>
          <w:noProof/>
          <w:cs/>
        </w:rPr>
        <w:t>‎</w:t>
      </w:r>
      <w:r w:rsidR="007F279E">
        <w:rPr>
          <w:noProof/>
        </w:rPr>
        <w:t>5</w:t>
      </w:r>
      <w:r w:rsidR="007F279E">
        <w:t>.</w:t>
      </w:r>
      <w:r w:rsidR="007F279E">
        <w:rPr>
          <w:noProof/>
        </w:rPr>
        <w:t>6</w:t>
      </w:r>
      <w:r w:rsidR="0016240D">
        <w:fldChar w:fldCharType="end"/>
      </w:r>
      <w:r w:rsidR="003910AB">
        <w:t xml:space="preserve"> 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697B88" w:rsidTr="00697B88">
        <w:tc>
          <w:tcPr>
            <w:tcW w:w="4675" w:type="dxa"/>
            <w:vAlign w:val="center"/>
          </w:tcPr>
          <w:p w:rsidR="00697B88" w:rsidRDefault="00697B88" w:rsidP="00697B88">
            <w:pPr>
              <w:ind w:firstLine="0"/>
              <w:jc w:val="center"/>
            </w:pPr>
            <w:r>
              <w:rPr>
                <w:noProof/>
              </w:rPr>
              <w:lastRenderedPageBreak/>
              <w:drawing>
                <wp:inline distT="0" distB="0" distL="0" distR="0" wp14:anchorId="09FE50A8" wp14:editId="7C68E59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1"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697B88" w:rsidRDefault="00697B88" w:rsidP="00697B88">
            <w:pPr>
              <w:ind w:firstLine="0"/>
              <w:jc w:val="center"/>
            </w:pPr>
            <w:r>
              <w:t>(a)</w:t>
            </w:r>
          </w:p>
        </w:tc>
        <w:tc>
          <w:tcPr>
            <w:tcW w:w="4675" w:type="dxa"/>
            <w:vAlign w:val="center"/>
          </w:tcPr>
          <w:p w:rsidR="00697B88" w:rsidRDefault="00697B88" w:rsidP="00697B88">
            <w:pPr>
              <w:ind w:firstLine="0"/>
              <w:jc w:val="center"/>
            </w:pPr>
            <w:r>
              <w:rPr>
                <w:noProof/>
              </w:rPr>
              <w:drawing>
                <wp:inline distT="0" distB="0" distL="0" distR="0" wp14:anchorId="5F3BCFC7" wp14:editId="149EF8E9">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2"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697B88" w:rsidRDefault="00697B88" w:rsidP="002B6F2F">
            <w:pPr>
              <w:keepNext/>
              <w:ind w:firstLine="0"/>
              <w:jc w:val="center"/>
            </w:pPr>
            <w:r>
              <w:t>(b)</w:t>
            </w:r>
          </w:p>
        </w:tc>
      </w:tr>
    </w:tbl>
    <w:p w:rsidR="00697B88" w:rsidRDefault="002B6F2F" w:rsidP="006C6A60">
      <w:pPr>
        <w:pStyle w:val="Caption"/>
      </w:pPr>
      <w:r>
        <w:t xml:space="preserve">Figure </w:t>
      </w:r>
      <w:fldSimple w:instr=" STYLEREF 1 \s ">
        <w:r w:rsidR="00E85FD5">
          <w:rPr>
            <w:noProof/>
            <w:cs/>
          </w:rPr>
          <w:t>‎</w:t>
        </w:r>
        <w:r w:rsidR="00E85FD5">
          <w:rPr>
            <w:noProof/>
          </w:rPr>
          <w:t>5</w:t>
        </w:r>
      </w:fldSimple>
      <w:r w:rsidR="00E85FD5">
        <w:t>.</w:t>
      </w:r>
      <w:fldSimple w:instr=" SEQ Figure \* ARABIC \s 1 ">
        <w:r w:rsidR="00E85FD5">
          <w:rPr>
            <w:noProof/>
          </w:rPr>
          <w:t>4</w:t>
        </w:r>
      </w:fldSimple>
      <w:r>
        <w:t xml:space="preserve"> (a) Spatial variation of the current and (b) Spatial variation of the voltage across a balanced coupler. The simulations </w:t>
      </w:r>
      <w:proofErr w:type="gramStart"/>
      <w:r>
        <w:t>were performed</w:t>
      </w:r>
      <w:proofErr w:type="gramEnd"/>
      <w:r>
        <w:t xml:space="preserve"> using SPICE over a discretized model comprised of 1000 sections.</w:t>
      </w:r>
    </w:p>
    <w:p w:rsidR="005012EA" w:rsidRDefault="005012EA" w:rsidP="001C7C42">
      <w:pPr>
        <w:pStyle w:val="Heading2"/>
      </w:pPr>
      <w:bookmarkStart w:id="31" w:name="_Ref489975368"/>
      <w:r>
        <w:t>Estimation of the tunneling resistance</w:t>
      </w:r>
      <w:bookmarkEnd w:id="31"/>
    </w:p>
    <w:p w:rsidR="005012EA" w:rsidRDefault="005012EA" w:rsidP="005012EA">
      <w:r>
        <w:t xml:space="preserve">The tunneling resistance can be estimated using the Bardeen Hamiltonian approach as in other Graphene-Insulator-Graphene junctions </w:t>
      </w:r>
      <w:r>
        <w:fldChar w:fldCharType="begin" w:fldLock="1"/>
      </w:r>
      <w:r w:rsidR="00DC6B43">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00DC6B43" w:rsidRPr="00DC6B43">
        <w:rPr>
          <w:noProof/>
        </w:rPr>
        <w:t>[260], [261]</w:t>
      </w:r>
      <w:r>
        <w:fldChar w:fldCharType="end"/>
      </w:r>
      <w:r>
        <w:t xml:space="preserve">. The tunneling current evaluated using the Bardeen Transfer Hamiltonian </w:t>
      </w:r>
      <w:r>
        <w:fldChar w:fldCharType="begin" w:fldLock="1"/>
      </w:r>
      <w:r w:rsidR="00DC6B43">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00DC6B43" w:rsidRPr="00DC6B43">
        <w:rPr>
          <w:noProof/>
        </w:rPr>
        <w:t>[260], [261]</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5012EA" w:rsidP="007F279E">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5</w:t>
              </w:r>
            </w:fldSimple>
            <w:r>
              <w:t>)</w:t>
            </w:r>
          </w:p>
        </w:tc>
      </w:tr>
    </w:tbl>
    <w:p w:rsidR="005012EA" w:rsidRDefault="005012EA" w:rsidP="005012EA">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w:t>
      </w:r>
      <w:proofErr w:type="spellStart"/>
      <w:r>
        <w:t>acy</w:t>
      </w:r>
      <w:proofErr w:type="spellEnd"/>
      <w:r>
        <w:t xml:space="preserve">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E020D5"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6</w:t>
              </w:r>
            </w:fldSimple>
            <w:r>
              <w:t>)</w:t>
            </w:r>
          </w:p>
        </w:tc>
      </w:tr>
    </w:tbl>
    <w:p w:rsidR="005012EA" w:rsidRDefault="005012EA" w:rsidP="005012EA">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rsidR="00DC6B43">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00DC6B43" w:rsidRPr="00DC6B43">
        <w:rPr>
          <w:noProof/>
        </w:rPr>
        <w:t>[260], [261]</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E020D5"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5012EA" w:rsidRDefault="005012EA" w:rsidP="007F279E">
            <w:pPr>
              <w:jc w:val="right"/>
              <w:rPr>
                <w:rFonts w:eastAsiaTheme="minorEastAsia"/>
              </w:rPr>
            </w:pPr>
            <w:bookmarkStart w:id="32" w:name="_Ref489744879"/>
            <w:r>
              <w:t>(</w:t>
            </w:r>
            <w:fldSimple w:instr=" STYLEREF 1 \s ">
              <w:r w:rsidR="007F279E">
                <w:rPr>
                  <w:noProof/>
                  <w:cs/>
                </w:rPr>
                <w:t>‎</w:t>
              </w:r>
              <w:r w:rsidR="007F279E">
                <w:rPr>
                  <w:noProof/>
                </w:rPr>
                <w:t>5</w:t>
              </w:r>
            </w:fldSimple>
            <w:r>
              <w:t>.</w:t>
            </w:r>
            <w:fldSimple w:instr=" SEQ Equation \* ARABIC \s 1 ">
              <w:r w:rsidR="007F279E">
                <w:rPr>
                  <w:noProof/>
                </w:rPr>
                <w:t>7</w:t>
              </w:r>
            </w:fldSimple>
            <w:r>
              <w:t>)</w:t>
            </w:r>
            <w:bookmarkEnd w:id="32"/>
          </w:p>
        </w:tc>
      </w:tr>
    </w:tbl>
    <w:p w:rsidR="005012EA" w:rsidRDefault="005012EA" w:rsidP="005012EA">
      <w:proofErr w:type="gramStart"/>
      <w:r>
        <w:t xml:space="preserve">Where </w:t>
      </w:r>
      <m:oMath>
        <m:r>
          <w:rPr>
            <w:rFonts w:ascii="Cambria Math" w:eastAsiaTheme="minorEastAsia" w:hAnsi="Cambria Math"/>
          </w:rPr>
          <m:t>κ</m:t>
        </m:r>
      </m:oMath>
      <w:r>
        <w:t xml:space="preserve"> is the wavevector of the decaying exponential function inside the par</w:t>
      </w:r>
      <w:proofErr w:type="spellStart"/>
      <w:r>
        <w:t>abolic</w:t>
      </w:r>
      <w:proofErr w:type="spellEnd"/>
      <w:r>
        <w:t xml:space="preserve"> region barrier (also known as the extinction coefficient), </w:t>
      </w:r>
      <m:oMath>
        <m:r>
          <w:rPr>
            <w:rFonts w:ascii="Cambria Math" w:eastAsiaTheme="minorEastAsia" w:hAnsi="Cambria Math"/>
          </w:rPr>
          <m:t>d</m:t>
        </m:r>
      </m:oMath>
      <w:r>
        <w:t xml:space="preserve"> is the two tunneling electrodes separation,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w:t>
      </w:r>
      <w:proofErr w:type="spellStart"/>
      <w:r>
        <w:t>ctor</w:t>
      </w:r>
      <w:proofErr w:type="spellEnd"/>
      <w:r>
        <w:t xml:space="preserve"> misalignment between the overlapping tunneling </w:t>
      </w:r>
      <w:proofErr w:type="spellStart"/>
      <w:r>
        <w:t>wavefunctions</w:t>
      </w:r>
      <w:proofErr w:type="spellEnd"/>
      <w:r>
        <w:t xml:space="preserve">,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w:t>
      </w:r>
      <w:proofErr w:type="gramEnd"/>
      <w:r>
        <w:t xml:space="preserve"> For low field transport in graphene, the wavevector of the charge carriers taking part in tunneling is quite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w:t>
      </w:r>
      <w:proofErr w:type="gramStart"/>
      <w:r>
        <w:t xml:space="preserve">and </w:t>
      </w:r>
      <w:proofErr w:type="gramEnd"/>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5012EA" w:rsidRDefault="005012EA" w:rsidP="005012EA">
      <w:r>
        <w:t xml:space="preserve">The lateral tunneling and the use of lithography to form the junction requires some modifications to tunneling matrix element that significantly simplify its analysis: </w:t>
      </w:r>
    </w:p>
    <w:p w:rsidR="005012EA" w:rsidRDefault="005012EA" w:rsidP="005012EA">
      <w:r>
        <w:t xml:space="preserve">1) Lithography creates rough edges. An example of the edge roughness of metal lines obtained when creating metal lines using PMMA photoresist </w:t>
      </w:r>
      <w:proofErr w:type="gramStart"/>
      <w:r>
        <w:t>is shown</w:t>
      </w:r>
      <w:proofErr w:type="gramEnd"/>
      <w:r>
        <w:t xml:space="preserve"> in </w:t>
      </w:r>
      <w:r>
        <w:fldChar w:fldCharType="begin"/>
      </w:r>
      <w:r>
        <w:instrText xml:space="preserve"> REF _Ref489743942 \h </w:instrText>
      </w:r>
      <w:r>
        <w:fldChar w:fldCharType="separate"/>
      </w:r>
      <w:r w:rsidR="007F279E">
        <w:t xml:space="preserve">Figure </w:t>
      </w:r>
      <w:r w:rsidR="007F279E">
        <w:rPr>
          <w:noProof/>
          <w:cs/>
        </w:rPr>
        <w:t>‎</w:t>
      </w:r>
      <w:r w:rsidR="007F279E">
        <w:rPr>
          <w:noProof/>
        </w:rPr>
        <w:t>5</w:t>
      </w:r>
      <w:r w:rsidR="007F279E">
        <w:t>.</w:t>
      </w:r>
      <w:r w:rsidR="007F279E">
        <w:rPr>
          <w:noProof/>
        </w:rPr>
        <w:t>5</w:t>
      </w:r>
      <w:r>
        <w:fldChar w:fldCharType="end"/>
      </w:r>
      <w:r>
        <w:t xml:space="preserve">. The edge roughness standard deviation is </w:t>
      </w:r>
      <w:proofErr w:type="gramStart"/>
      <w:r>
        <w:t>3</w:t>
      </w:r>
      <w:proofErr w:type="gramEnd"/>
      <w:r>
        <w:t xml:space="preserve">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rsidR="007F279E">
        <w:t>(</w:t>
      </w:r>
      <w:r w:rsidR="007F279E">
        <w:rPr>
          <w:noProof/>
          <w:cs/>
        </w:rPr>
        <w:t>‎</w:t>
      </w:r>
      <w:r w:rsidR="007F279E">
        <w:rPr>
          <w:noProof/>
        </w:rPr>
        <w:t>E</w:t>
      </w:r>
      <w:r w:rsidR="007F279E">
        <w:t>.</w:t>
      </w:r>
      <w:r w:rsidR="007F279E">
        <w:rPr>
          <w:noProof/>
        </w:rPr>
        <w:t>1</w:t>
      </w:r>
      <w:r w:rsidR="007F279E">
        <w:t>)</w:t>
      </w:r>
      <w:r>
        <w:fldChar w:fldCharType="end"/>
      </w:r>
      <w:r>
        <w:t xml:space="preserve"> into a set of coupled stochastic differential equation. This level of detail is only required when the edge roughness represents a considerable portion of the ribbon width or ribbon spacing, but should be kept into consideration when developing statistical models for the coupler. When the roughness of the edge is small relative to the ribbons separation or the width of each ribbon, using the average separation distance to derive a single constant value for tunneling conductance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012EA" w:rsidTr="007F279E">
        <w:tc>
          <w:tcPr>
            <w:tcW w:w="4675" w:type="dxa"/>
          </w:tcPr>
          <w:p w:rsidR="005012EA" w:rsidRDefault="005012EA" w:rsidP="007F279E">
            <w:pPr>
              <w:ind w:firstLine="0"/>
            </w:pPr>
            <w:r>
              <w:rPr>
                <w:noProof/>
              </w:rPr>
              <w:lastRenderedPageBreak/>
              <w:drawing>
                <wp:inline distT="0" distB="0" distL="0" distR="0" wp14:anchorId="67760919" wp14:editId="3647DF6C">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5012EA" w:rsidRDefault="005012EA" w:rsidP="007F279E">
            <w:pPr>
              <w:ind w:firstLine="0"/>
              <w:jc w:val="center"/>
            </w:pPr>
            <w:r>
              <w:t>(a)</w:t>
            </w:r>
          </w:p>
        </w:tc>
        <w:tc>
          <w:tcPr>
            <w:tcW w:w="4675" w:type="dxa"/>
          </w:tcPr>
          <w:p w:rsidR="005012EA" w:rsidRDefault="005012EA" w:rsidP="007F279E">
            <w:pPr>
              <w:ind w:firstLine="0"/>
              <w:jc w:val="center"/>
            </w:pPr>
            <w:r>
              <w:rPr>
                <w:noProof/>
              </w:rPr>
              <w:drawing>
                <wp:inline distT="0" distB="0" distL="0" distR="0" wp14:anchorId="7E52F5D1" wp14:editId="4FAD4CFC">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5012EA" w:rsidRDefault="005012EA" w:rsidP="007F279E">
            <w:pPr>
              <w:keepNext/>
              <w:ind w:firstLine="0"/>
              <w:jc w:val="center"/>
            </w:pPr>
            <w:r>
              <w:t>(b)</w:t>
            </w:r>
          </w:p>
        </w:tc>
      </w:tr>
    </w:tbl>
    <w:p w:rsidR="005012EA" w:rsidRDefault="005012EA" w:rsidP="006C6A60">
      <w:pPr>
        <w:pStyle w:val="Caption"/>
      </w:pPr>
      <w:bookmarkStart w:id="33" w:name="_Ref489743942"/>
      <w:r>
        <w:t xml:space="preserve">Figure </w:t>
      </w:r>
      <w:fldSimple w:instr=" STYLEREF 1 \s ">
        <w:r w:rsidR="00E85FD5">
          <w:rPr>
            <w:noProof/>
            <w:cs/>
          </w:rPr>
          <w:t>‎</w:t>
        </w:r>
        <w:r w:rsidR="00E85FD5">
          <w:rPr>
            <w:noProof/>
          </w:rPr>
          <w:t>5</w:t>
        </w:r>
      </w:fldSimple>
      <w:r w:rsidR="00E85FD5">
        <w:t>.</w:t>
      </w:r>
      <w:fldSimple w:instr=" SEQ Figure \* ARABIC \s 1 ">
        <w:r w:rsidR="00E85FD5">
          <w:rPr>
            <w:noProof/>
          </w:rPr>
          <w:t>5</w:t>
        </w:r>
      </w:fldSimple>
      <w:bookmarkEnd w:id="33"/>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p>
    <w:p w:rsidR="005012EA" w:rsidRDefault="005012EA" w:rsidP="005012EA">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E020D5"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8</w:t>
              </w:r>
            </w:fldSimple>
            <w:r>
              <w:t>)</w:t>
            </w:r>
          </w:p>
        </w:tc>
      </w:tr>
    </w:tbl>
    <w:p w:rsidR="005012EA" w:rsidRDefault="005012EA" w:rsidP="005012EA">
      <w:r>
        <w:t xml:space="preserve">Where </w:t>
      </w:r>
      <m:oMath>
        <m:r>
          <w:rPr>
            <w:rFonts w:ascii="Cambria Math" w:hAnsi="Cambria Math"/>
          </w:rPr>
          <m:t>x=d/2</m:t>
        </m:r>
      </m:oMath>
      <w:r>
        <w:t xml:space="preserve"> is a point midway the 2D barrier assumed to be in the x </w:t>
      </w:r>
      <w:proofErr w:type="gramStart"/>
      <w:r>
        <w:t>direction.</w:t>
      </w:r>
      <w:proofErr w:type="gramEnd"/>
      <w:r>
        <w:t xml:space="preserve"> </w:t>
      </w:r>
    </w:p>
    <w:p w:rsidR="005012EA" w:rsidRDefault="005012EA" w:rsidP="005012EA">
      <w:r>
        <w:t xml:space="preserve">3) The two branches of the coupler </w:t>
      </w:r>
      <w:proofErr w:type="gramStart"/>
      <w:r>
        <w:t>are fabricated</w:t>
      </w:r>
      <w:proofErr w:type="gramEnd"/>
      <w:r>
        <w:t xml:space="preserve"> from a single CVD graphene sheet over SiO</w:t>
      </w:r>
      <w:r w:rsidRPr="00BB3A9B">
        <w:rPr>
          <w:vertAlign w:val="subscript"/>
        </w:rPr>
        <w:t>2</w:t>
      </w:r>
      <w:r>
        <w:t xml:space="preserve"> with a single common back gate. Since the devices are in close proximity, their Fermi level </w:t>
      </w:r>
      <w:proofErr w:type="gramStart"/>
      <w:r>
        <w:t>should be closely aligned</w:t>
      </w:r>
      <w:proofErr w:type="gramEnd"/>
      <w:r>
        <w:t xml:space="preserve">. However, the surface roughness of the substrate will cause the formation of charge puddles, which causes random shifts in the Fermi level, and the barrier height, across the graphene ribbons. Our first order estimate will neglect these charge puddles and assumes Fermi level alignment, but a more elaborate analysis should account for charge puddles and roughness. </w:t>
      </w:r>
    </w:p>
    <w:p w:rsidR="005012EA" w:rsidRDefault="005012EA" w:rsidP="005012EA">
      <w:r>
        <w:t xml:space="preserve">4) The region between the two branches of the coupler is typically composed of an oxide. The effective mass of the oxide </w:t>
      </w:r>
      <w:proofErr w:type="gramStart"/>
      <w:r>
        <w:t>should be taken</w:t>
      </w:r>
      <w:proofErr w:type="gramEnd"/>
      <w:r>
        <w:t xml:space="preserve"> into account when calculating the tunneling matrix element, not the free-electron mass.</w:t>
      </w:r>
    </w:p>
    <w:p w:rsidR="005012EA" w:rsidRDefault="005012EA" w:rsidP="005012EA">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w:t>
      </w:r>
      <w:proofErr w:type="gramStart"/>
      <w:r>
        <w:t>can be neglected</w:t>
      </w:r>
      <w:proofErr w:type="gramEnd"/>
      <w:r>
        <w:t xml:space="preserve">.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5012EA" w:rsidRDefault="005012EA" w:rsidP="005012EA">
      <w:proofErr w:type="gramStart"/>
      <w:r>
        <w:t>Taking the above points into consideration</w:t>
      </w:r>
      <w:proofErr w:type="gramEnd"/>
      <w:r>
        <w:t xml:space="preserve">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5012EA" w:rsidP="007F279E">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9</w:t>
              </w:r>
            </w:fldSimple>
            <w:r>
              <w:t>)</w:t>
            </w:r>
          </w:p>
        </w:tc>
      </w:tr>
    </w:tbl>
    <w:p w:rsidR="00AE1A31" w:rsidRDefault="005012EA" w:rsidP="005012EA">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and V is the applied voltage.</w:t>
      </w:r>
      <w:r w:rsidR="00AE1A31">
        <w:t xml:space="preserve"> The extinction coefficient in this case </w:t>
      </w:r>
      <w:proofErr w:type="gramStart"/>
      <w:r w:rsidR="00AE1A31">
        <w:t>is given</w:t>
      </w:r>
      <w:proofErr w:type="gramEnd"/>
      <w:r w:rsidR="00AE1A31">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AE1A31" w:rsidTr="0040452F">
        <w:tc>
          <w:tcPr>
            <w:tcW w:w="544" w:type="pct"/>
            <w:vAlign w:val="center"/>
          </w:tcPr>
          <w:p w:rsidR="00AE1A31" w:rsidRDefault="00AE1A31" w:rsidP="0040452F">
            <w:pPr>
              <w:jc w:val="center"/>
              <w:rPr>
                <w:rFonts w:eastAsiaTheme="minorEastAsia"/>
              </w:rPr>
            </w:pPr>
          </w:p>
        </w:tc>
        <w:tc>
          <w:tcPr>
            <w:tcW w:w="3855" w:type="pct"/>
            <w:vAlign w:val="center"/>
          </w:tcPr>
          <w:p w:rsidR="00AE1A31" w:rsidRDefault="00AE1A31" w:rsidP="0040452F">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AE1A31" w:rsidRDefault="00AE1A31" w:rsidP="0040452F">
            <w:pPr>
              <w:jc w:val="right"/>
              <w:rPr>
                <w:rFonts w:eastAsiaTheme="minorEastAsia"/>
              </w:rPr>
            </w:pPr>
            <w:r>
              <w:t>(</w:t>
            </w:r>
            <w:fldSimple w:instr=" STYLEREF 1 \s ">
              <w:r>
                <w:rPr>
                  <w:noProof/>
                  <w:cs/>
                </w:rPr>
                <w:t>‎</w:t>
              </w:r>
              <w:r>
                <w:rPr>
                  <w:noProof/>
                </w:rPr>
                <w:t>5</w:t>
              </w:r>
            </w:fldSimple>
            <w:r>
              <w:t>.</w:t>
            </w:r>
            <w:fldSimple w:instr=" SEQ Equation \* ARABIC \s 1 ">
              <w:r>
                <w:rPr>
                  <w:noProof/>
                </w:rPr>
                <w:t>10</w:t>
              </w:r>
            </w:fldSimple>
            <w:r>
              <w:t>)</w:t>
            </w:r>
          </w:p>
        </w:tc>
      </w:tr>
    </w:tbl>
    <w:p w:rsidR="005012EA" w:rsidRDefault="005012EA" w:rsidP="005012EA">
      <w:r>
        <w:t xml:space="preserve"> </w:t>
      </w:r>
      <w:r w:rsidR="00815679">
        <w:t xml:space="preserve">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rsidR="00815679">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rsidR="00815679">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rsidR="00815679">
        <w:t xml:space="preserve"> is the electron affinity of SiO</w:t>
      </w:r>
      <w:r w:rsidR="00815679" w:rsidRPr="00815679">
        <w:rPr>
          <w:vertAlign w:val="subscript"/>
        </w:rPr>
        <w:t>2</w:t>
      </w:r>
      <w:r w:rsidR="00815679">
        <w:t xml:space="preserve">. </w:t>
      </w:r>
      <w:r>
        <w:t xml:space="preserve">Equation </w:t>
      </w:r>
      <w:r>
        <w:fldChar w:fldCharType="begin"/>
      </w:r>
      <w:r>
        <w:instrText xml:space="preserve"> REF _Ref489713141 \h </w:instrText>
      </w:r>
      <w:r>
        <w:fldChar w:fldCharType="separate"/>
      </w:r>
      <w:r w:rsidR="00AE1A31">
        <w:t>(</w:t>
      </w:r>
      <w:r w:rsidR="00AE1A31">
        <w:rPr>
          <w:noProof/>
          <w:cs/>
        </w:rPr>
        <w:t>‎</w:t>
      </w:r>
      <w:r w:rsidR="00AE1A31">
        <w:rPr>
          <w:noProof/>
        </w:rPr>
        <w:t>5</w:t>
      </w:r>
      <w:r w:rsidR="00AE1A31">
        <w:t>.</w:t>
      </w:r>
      <w:r w:rsidR="00AE1A31">
        <w:rPr>
          <w:noProof/>
        </w:rPr>
        <w:t>4</w:t>
      </w:r>
      <w:r w:rsidR="00AE1A31">
        <w:t>)</w:t>
      </w:r>
      <w:r>
        <w:fldChar w:fldCharType="end"/>
      </w:r>
      <w:r>
        <w:t xml:space="preserve"> yields the tunneling current per unit length of the ribbons in the low field transport regime. The conductance per unit length of the ribbon </w:t>
      </w:r>
      <w:proofErr w:type="gramStart"/>
      <w:r>
        <w:t>is thus given</w:t>
      </w:r>
      <w:proofErr w:type="gramEnd"/>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E020D5" w:rsidP="007F279E">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5012EA" w:rsidRDefault="005012EA" w:rsidP="007F279E">
            <w:pPr>
              <w:jc w:val="right"/>
              <w:rPr>
                <w:rFonts w:eastAsiaTheme="minorEastAsia"/>
              </w:rPr>
            </w:pPr>
            <w:bookmarkStart w:id="34" w:name="_Ref489822567"/>
            <w:r>
              <w:t>(</w:t>
            </w:r>
            <w:fldSimple w:instr=" STYLEREF 1 \s ">
              <w:r w:rsidR="00AE1A31">
                <w:rPr>
                  <w:noProof/>
                  <w:cs/>
                </w:rPr>
                <w:t>‎</w:t>
              </w:r>
              <w:r w:rsidR="00AE1A31">
                <w:rPr>
                  <w:noProof/>
                </w:rPr>
                <w:t>5</w:t>
              </w:r>
            </w:fldSimple>
            <w:r>
              <w:t>.</w:t>
            </w:r>
            <w:fldSimple w:instr=" SEQ Equation \* ARABIC \s 1 ">
              <w:r w:rsidR="00AE1A31">
                <w:rPr>
                  <w:noProof/>
                </w:rPr>
                <w:t>11</w:t>
              </w:r>
            </w:fldSimple>
            <w:r>
              <w:t>)</w:t>
            </w:r>
            <w:bookmarkEnd w:id="34"/>
          </w:p>
        </w:tc>
      </w:tr>
    </w:tbl>
    <w:p w:rsidR="005012EA" w:rsidRDefault="005012EA" w:rsidP="005012EA">
      <w:r>
        <w:t xml:space="preserve">Evaluating Equation </w:t>
      </w:r>
      <w:r>
        <w:fldChar w:fldCharType="begin"/>
      </w:r>
      <w:r>
        <w:instrText xml:space="preserve"> REF _Ref489822567 \h </w:instrText>
      </w:r>
      <w:r>
        <w:fldChar w:fldCharType="separate"/>
      </w:r>
      <w:r w:rsidR="00AE1A31">
        <w:t>(</w:t>
      </w:r>
      <w:r w:rsidR="00AE1A31">
        <w:rPr>
          <w:noProof/>
          <w:cs/>
        </w:rPr>
        <w:t>‎</w:t>
      </w:r>
      <w:r w:rsidR="00AE1A31">
        <w:rPr>
          <w:noProof/>
        </w:rPr>
        <w:t>5</w:t>
      </w:r>
      <w:r w:rsidR="00AE1A31">
        <w:t>.</w:t>
      </w:r>
      <w:r w:rsidR="00AE1A31">
        <w:rPr>
          <w:noProof/>
        </w:rPr>
        <w:t>11</w:t>
      </w:r>
      <w:r w:rsidR="00AE1A31">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rsidR="00AE1A31">
        <w:t xml:space="preserve">Figure </w:t>
      </w:r>
      <w:r w:rsidR="00AE1A31">
        <w:rPr>
          <w:noProof/>
          <w:cs/>
        </w:rPr>
        <w:t>‎</w:t>
      </w:r>
      <w:r w:rsidR="00AE1A31">
        <w:rPr>
          <w:noProof/>
        </w:rPr>
        <w:t>5</w:t>
      </w:r>
      <w:r w:rsidR="00AE1A31">
        <w:t>.</w:t>
      </w:r>
      <w:r w:rsidR="00AE1A31">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2EA" w:rsidTr="007F279E">
        <w:tc>
          <w:tcPr>
            <w:tcW w:w="4675" w:type="dxa"/>
            <w:vAlign w:val="bottom"/>
          </w:tcPr>
          <w:p w:rsidR="005012EA" w:rsidRDefault="005012EA" w:rsidP="007F279E">
            <w:pPr>
              <w:ind w:firstLine="0"/>
              <w:jc w:val="center"/>
            </w:pPr>
            <w:r>
              <w:rPr>
                <w:noProof/>
              </w:rPr>
              <w:lastRenderedPageBreak/>
              <w:drawing>
                <wp:inline distT="0" distB="0" distL="0" distR="0" wp14:anchorId="466F3557" wp14:editId="335E239F">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5"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5012EA" w:rsidRDefault="005012EA" w:rsidP="007F279E">
            <w:pPr>
              <w:ind w:firstLine="0"/>
              <w:jc w:val="center"/>
            </w:pPr>
            <w:r>
              <w:t>(a)</w:t>
            </w:r>
          </w:p>
        </w:tc>
        <w:tc>
          <w:tcPr>
            <w:tcW w:w="4675" w:type="dxa"/>
            <w:vAlign w:val="bottom"/>
          </w:tcPr>
          <w:p w:rsidR="005012EA" w:rsidRDefault="005012EA" w:rsidP="007F279E">
            <w:pPr>
              <w:ind w:firstLine="0"/>
              <w:jc w:val="center"/>
            </w:pPr>
            <w:r>
              <w:rPr>
                <w:noProof/>
              </w:rPr>
              <w:drawing>
                <wp:inline distT="0" distB="0" distL="0" distR="0" wp14:anchorId="3D895C82" wp14:editId="59AEC795">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5012EA" w:rsidRDefault="005012EA" w:rsidP="007F279E">
            <w:pPr>
              <w:keepNext/>
              <w:ind w:firstLine="0"/>
              <w:jc w:val="center"/>
            </w:pPr>
            <w:r>
              <w:t>(b)</w:t>
            </w:r>
          </w:p>
        </w:tc>
      </w:tr>
    </w:tbl>
    <w:p w:rsidR="005012EA" w:rsidRDefault="005012EA" w:rsidP="006C6A60">
      <w:pPr>
        <w:pStyle w:val="Caption"/>
      </w:pPr>
      <w:bookmarkStart w:id="35" w:name="_Ref489828137"/>
      <w:r>
        <w:t xml:space="preserve">Figure </w:t>
      </w:r>
      <w:fldSimple w:instr=" STYLEREF 1 \s ">
        <w:r w:rsidR="00E85FD5">
          <w:rPr>
            <w:noProof/>
            <w:cs/>
          </w:rPr>
          <w:t>‎</w:t>
        </w:r>
        <w:r w:rsidR="00E85FD5">
          <w:rPr>
            <w:noProof/>
          </w:rPr>
          <w:t>5</w:t>
        </w:r>
      </w:fldSimple>
      <w:r w:rsidR="00E85FD5">
        <w:t>.</w:t>
      </w:r>
      <w:fldSimple w:instr=" SEQ Figure \* ARABIC \s 1 ">
        <w:r w:rsidR="00E85FD5">
          <w:rPr>
            <w:noProof/>
          </w:rPr>
          <w:t>6</w:t>
        </w:r>
      </w:fldSimple>
      <w:bookmarkEnd w:id="35"/>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xml:space="preserve">) while varying the Fermi level from </w:t>
      </w:r>
      <w:proofErr w:type="gramStart"/>
      <w:r>
        <w:t>0</w:t>
      </w:r>
      <w:proofErr w:type="gramEnd"/>
      <w:r>
        <w:t xml:space="preserve"> to 0.3 eV and the separation distance from 1 to 25 nm.</w:t>
      </w:r>
    </w:p>
    <w:p w:rsidR="005012EA" w:rsidRPr="005D6A37" w:rsidRDefault="005012EA" w:rsidP="001B305A">
      <w:r>
        <w:t xml:space="preserve">The numbers obtained show that the coupling is extremely weak. This is due to the use of a non-resonant tunneling device </w:t>
      </w:r>
      <w:r>
        <w:fldChar w:fldCharType="begin" w:fldLock="1"/>
      </w:r>
      <w:r w:rsidR="00DC6B43">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00DC6B43" w:rsidRPr="00DC6B43">
        <w:rPr>
          <w:noProof/>
        </w:rPr>
        <w:t>[260], [261]</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w:t>
      </w:r>
      <w:r w:rsidR="00D06BE4">
        <w:t xml:space="preserve"> This translates to a very large</w:t>
      </w:r>
      <w:r w:rsidR="001B305A">
        <w:t>, impractical, coupling characteristic length, which mea</w:t>
      </w:r>
      <w:r w:rsidR="00511C8A">
        <w:t>ns that the device operates essentially as two independent ribbons.</w:t>
      </w:r>
    </w:p>
    <w:p w:rsidR="004D425E" w:rsidRDefault="004D425E" w:rsidP="001C7C42">
      <w:pPr>
        <w:pStyle w:val="Heading2"/>
      </w:pPr>
      <w:r>
        <w:t>Impact of Current Coupling on Deeply Scaled Interconnects</w:t>
      </w:r>
    </w:p>
    <w:p w:rsidR="00E14831" w:rsidRDefault="001D7D98" w:rsidP="00996372">
      <w:r>
        <w:t xml:space="preserve">Resistive coupling between neighboring interconnects is a hazard to signal integrity. </w:t>
      </w:r>
      <w:r w:rsidR="004701E1">
        <w:t>Deepl</w:t>
      </w:r>
      <w:r w:rsidR="00FE3F96">
        <w:t>y</w:t>
      </w:r>
      <w:r w:rsidR="004701E1">
        <w:t xml:space="preserve"> scaled</w:t>
      </w:r>
      <w:r>
        <w:t xml:space="preserve"> graphene</w:t>
      </w:r>
      <w:r w:rsidR="004701E1">
        <w:t xml:space="preserve"> interconnects will not suffer </w:t>
      </w:r>
      <w:r w:rsidR="00FE3F96">
        <w:t xml:space="preserve">because of </w:t>
      </w:r>
      <w:r w:rsidR="004701E1">
        <w:t>current coupling before</w:t>
      </w:r>
      <w:r w:rsidR="00FE3F96">
        <w:t xml:space="preserve"> the spacing between them falls well below </w:t>
      </w:r>
      <w:proofErr w:type="gramStart"/>
      <w:r w:rsidR="00FE3F96">
        <w:t>5</w:t>
      </w:r>
      <w:proofErr w:type="gramEnd"/>
      <w:r w:rsidR="00FE3F96">
        <w:t xml:space="preserve"> nm laterally. However, </w:t>
      </w:r>
      <w:r w:rsidR="00E47B79">
        <w:t xml:space="preserve">care should be taken when </w:t>
      </w:r>
      <w:r w:rsidR="00FE3F96">
        <w:t xml:space="preserve">discussing the limits on </w:t>
      </w:r>
      <w:r>
        <w:t>stacking graphene interconnects</w:t>
      </w:r>
      <w:r w:rsidR="00E47B79">
        <w:t xml:space="preserve"> </w:t>
      </w:r>
      <w:r w:rsidR="00E47B79">
        <w:fldChar w:fldCharType="begin" w:fldLock="1"/>
      </w:r>
      <w:r w:rsidR="00DC6B43">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"[253], [255]\u2013[259], [262], [21]", "plainTextFormattedCitation" : "[253], [255]\u2013[259], [262], [21]", "previouslyFormattedCitation" : "[253], [255]\u2013[259], [262], [21]" }, "properties" : { "noteIndex" : 0 }, "schema" : "https://github.com/citation-style-language/schema/raw/master/csl-citation.json" }</w:instrText>
      </w:r>
      <w:r w:rsidR="00E47B79">
        <w:fldChar w:fldCharType="separate"/>
      </w:r>
      <w:r w:rsidR="00DC6B43" w:rsidRPr="00DC6B43">
        <w:rPr>
          <w:noProof/>
        </w:rPr>
        <w:t>[253], [255]–[259], [262], [21]</w:t>
      </w:r>
      <w:r w:rsidR="00E47B79">
        <w:fldChar w:fldCharType="end"/>
      </w:r>
      <w:r w:rsidR="00FE3F96">
        <w:t>.</w:t>
      </w:r>
      <w:r w:rsidR="00E47B79">
        <w:t xml:space="preserve"> </w:t>
      </w:r>
      <w:r w:rsidR="00E14831">
        <w:t>R</w:t>
      </w:r>
      <w:r w:rsidR="00F1424C">
        <w:t>esonant-tunneling</w:t>
      </w:r>
      <w:r w:rsidR="00E47B79">
        <w:t xml:space="preserve"> </w:t>
      </w:r>
      <w:r w:rsidR="00E47B79">
        <w:fldChar w:fldCharType="begin" w:fldLock="1"/>
      </w:r>
      <w:r w:rsidR="00DC6B43">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rsidR="00E47B79">
        <w:fldChar w:fldCharType="separate"/>
      </w:r>
      <w:r w:rsidR="00DC6B43" w:rsidRPr="00DC6B43">
        <w:rPr>
          <w:noProof/>
        </w:rPr>
        <w:t>[260], [261]</w:t>
      </w:r>
      <w:r w:rsidR="00E47B79">
        <w:fldChar w:fldCharType="end"/>
      </w:r>
      <w:r w:rsidR="00F1424C">
        <w:t xml:space="preserve">, </w:t>
      </w:r>
      <w:r w:rsidR="00E14831">
        <w:t>can play a significant role in the engineering of graphene intercon</w:t>
      </w:r>
      <w:r w:rsidR="00996372">
        <w:t>ne</w:t>
      </w:r>
      <w:r w:rsidR="00E14831">
        <w:t>cts</w:t>
      </w:r>
      <w:r>
        <w:t xml:space="preserve">. </w:t>
      </w:r>
    </w:p>
    <w:p w:rsidR="002F601F" w:rsidRDefault="001D7D98" w:rsidP="00A764EE">
      <w:r>
        <w:t>Resonant tunneling between neighboring interconnects would increase the coupling conductance and cause resistive leakage of current among neighboring interconnects</w:t>
      </w:r>
      <w:r w:rsidR="00E14831">
        <w:t>.</w:t>
      </w:r>
      <w:r w:rsidR="00196857">
        <w:t xml:space="preserve"> </w:t>
      </w:r>
      <w:proofErr w:type="gramStart"/>
      <w:r w:rsidR="00196857">
        <w:t>and</w:t>
      </w:r>
      <w:proofErr w:type="gramEnd"/>
      <w:r w:rsidR="00196857">
        <w:t xml:space="preserve"> should be prevented</w:t>
      </w:r>
      <w:r w:rsidR="00AB2C60">
        <w:t xml:space="preserve"> if the interconnects do not belong to the same route. </w:t>
      </w:r>
    </w:p>
    <w:p w:rsidR="00AB2C60" w:rsidRDefault="00A764EE" w:rsidP="002746DB">
      <w:r>
        <w:lastRenderedPageBreak/>
        <w:t>Similarly, resonant tunneling can be used to reduce the overall interconnect resistance</w:t>
      </w:r>
      <w:r w:rsidR="003B6E10">
        <w:t xml:space="preserve">. It </w:t>
      </w:r>
      <w:r w:rsidR="00AB2C60">
        <w:t>can be used to reduce the overall resistance of a stacked</w:t>
      </w:r>
      <w:r>
        <w:t xml:space="preserve">, multi-layer graphene </w:t>
      </w:r>
      <w:r w:rsidR="00AB2C60">
        <w:t xml:space="preserve">interconnect, where the layers belong to the same route and carry the same signal. </w:t>
      </w:r>
      <w:r w:rsidR="00B41638">
        <w:t>The large coupling distributed conductance will help shunt the resistance of each layer and reduce the overall resistance.</w:t>
      </w:r>
      <w:r w:rsidR="002746DB">
        <w:t xml:space="preserve"> </w:t>
      </w:r>
    </w:p>
    <w:p w:rsidR="0073258B" w:rsidRPr="002F601F" w:rsidRDefault="0073258B" w:rsidP="00B90F97">
      <w:r>
        <w:t xml:space="preserve">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w:t>
      </w:r>
      <w:proofErr w:type="gramStart"/>
      <w:r>
        <w:t>should be carefully chosen</w:t>
      </w:r>
      <w:proofErr w:type="gramEnd"/>
      <w:r>
        <w:t xml:space="preserve"> to prevent resonant tunneling</w:t>
      </w:r>
      <w:r w:rsidR="002746DB">
        <w:t xml:space="preserve"> as long as they carry independent signals</w:t>
      </w:r>
      <w:r>
        <w:t>.</w:t>
      </w:r>
      <w:r w:rsidR="00B90F97">
        <w:t xml:space="preserve"> </w:t>
      </w:r>
    </w:p>
    <w:p w:rsidR="004D425E" w:rsidRDefault="004D425E" w:rsidP="001C7C42">
      <w:pPr>
        <w:pStyle w:val="Heading2"/>
      </w:pPr>
      <w:r>
        <w:t>Conclusion</w:t>
      </w:r>
    </w:p>
    <w:p w:rsidR="0046579B" w:rsidRDefault="0046579B" w:rsidP="0046579B">
      <w:r>
        <w:t xml:space="preserve">A graphene-insulator-graphene electronic coupler operating in the diffusive-transport regime does not show a spatially periodic dependence on the coupler length. Diffusive-transport coupler show an asymptotic, monotonic dependence of the coupling coefficient on the coupling length due to the loss of wavefunction phase information by successive scattering events. </w:t>
      </w:r>
    </w:p>
    <w:p w:rsidR="0046579B" w:rsidRDefault="0046579B" w:rsidP="0046579B">
      <w:r>
        <w:t>Diffusive-transport graphene couplers are not practically viable without creating a resonant tunneling structure. Otherwise, the tunneling-based coupling conductance between the graphene ribbons will be to</w:t>
      </w:r>
      <w:r w:rsidR="00D23311">
        <w:t>o</w:t>
      </w:r>
      <w:r>
        <w:t xml:space="preserve"> small to yield any practically significant effect.</w:t>
      </w:r>
    </w:p>
    <w:p w:rsidR="00397AC5" w:rsidRPr="0046579B" w:rsidRDefault="00397AC5" w:rsidP="000D5131">
      <w:r>
        <w:t xml:space="preserve">The analysis of the graphene coupler shows that graphene interconnects are highly scalable laterally, where resistive coupling will not be effective even </w:t>
      </w:r>
      <w:r w:rsidR="00A92BD2">
        <w:t xml:space="preserve">when the inter-ribbon </w:t>
      </w:r>
      <w:r>
        <w:t xml:space="preserve">spacing </w:t>
      </w:r>
      <w:r w:rsidR="00A92BD2">
        <w:t xml:space="preserve">falls </w:t>
      </w:r>
      <w:r>
        <w:t xml:space="preserve">below </w:t>
      </w:r>
      <w:proofErr w:type="gramStart"/>
      <w:r>
        <w:t>5</w:t>
      </w:r>
      <w:proofErr w:type="gramEnd"/>
      <w:r>
        <w:t xml:space="preserve"> n</w:t>
      </w:r>
      <w:r w:rsidR="00A92BD2">
        <w:t>m</w:t>
      </w:r>
      <w:r>
        <w:t xml:space="preserve">. However, care </w:t>
      </w:r>
      <w:proofErr w:type="gramStart"/>
      <w:r>
        <w:t>should be taken</w:t>
      </w:r>
      <w:proofErr w:type="gramEnd"/>
      <w:r>
        <w:t xml:space="preserve"> when stacking graphene interconnects to prevent resonant </w:t>
      </w:r>
      <w:r w:rsidR="00590755">
        <w:t>tunneling</w:t>
      </w:r>
      <w:r w:rsidR="00507147">
        <w:t xml:space="preserve"> </w:t>
      </w:r>
      <w:r w:rsidR="008712E5">
        <w:t xml:space="preserve">between independent routes </w:t>
      </w:r>
      <w:r w:rsidR="00507147">
        <w:t xml:space="preserve">when using multi-layer graphene interconnects. </w:t>
      </w:r>
      <w:r w:rsidR="00C273D7">
        <w:t xml:space="preserve">Similarly, resonant tunneling can be used in multi-layer graphene interconnects to reduce the overall </w:t>
      </w:r>
      <w:r w:rsidR="000D5131">
        <w:t>interconnect resistance.</w:t>
      </w:r>
    </w:p>
    <w:p w:rsidR="006623AA" w:rsidRDefault="006623AA">
      <w:pPr>
        <w:ind w:firstLine="0"/>
        <w:jc w:val="left"/>
        <w:rPr>
          <w:rFonts w:asciiTheme="majorBidi" w:hAnsiTheme="majorBidi" w:cs="Arial"/>
          <w:sz w:val="52"/>
          <w14:textOutline w14:w="9525" w14:cap="rnd" w14:cmpd="sng" w14:algn="ctr">
            <w14:noFill/>
            <w14:prstDash w14:val="solid"/>
            <w14:bevel/>
          </w14:textOutline>
        </w:rPr>
      </w:pPr>
      <w:r>
        <w:br w:type="page"/>
      </w:r>
    </w:p>
    <w:p w:rsidR="00D64B58" w:rsidRDefault="00D64B58" w:rsidP="00AB7B79">
      <w:pPr>
        <w:pStyle w:val="Heading1"/>
      </w:pPr>
      <w:r>
        <w:lastRenderedPageBreak/>
        <w:t>Current Technological Limitations on Graphene Devices and Circuits</w:t>
      </w:r>
    </w:p>
    <w:p w:rsidR="00BA45DC" w:rsidRPr="00BA45DC" w:rsidRDefault="00BA45DC" w:rsidP="00BA45DC">
      <w:r>
        <w:t xml:space="preserve">The performance of graphene FETs and devices </w:t>
      </w:r>
      <w:proofErr w:type="gramStart"/>
      <w:r>
        <w:t>is hampered</w:t>
      </w:r>
      <w:proofErr w:type="gramEnd"/>
      <w:r>
        <w:t xml:space="preserve"> by numerous technological limitations. In this chapter, we discuss the technological limitations limiting the electrical performance of graphene FETs. We focus on electrical and thermal</w:t>
      </w:r>
      <w:r w:rsidR="0060795C">
        <w:t xml:space="preserve"> interface</w:t>
      </w:r>
      <w:r>
        <w:t xml:space="preserve"> contact resistance, the evolution of stres</w:t>
      </w:r>
      <w:r w:rsidR="00FC5BEA">
        <w:t>s in dual-gated graphene FETs, and the impact of photoresist chemistry, specifically metal-ion content, on the performance of graphene FETs.</w:t>
      </w:r>
    </w:p>
    <w:p w:rsidR="008F62A8" w:rsidRDefault="008F62A8" w:rsidP="001C7C42">
      <w:pPr>
        <w:pStyle w:val="Heading2"/>
      </w:pPr>
      <w:r>
        <w:t>Contact Engineering</w:t>
      </w:r>
    </w:p>
    <w:p w:rsidR="00AF48CC" w:rsidRDefault="00AF48CC" w:rsidP="00BB34F2">
      <w:r>
        <w:t xml:space="preserve">Graphene FET architectures typically utilize top contacts to graphene sheets as shown in </w:t>
      </w:r>
      <w:r w:rsidR="001714C9">
        <w:fldChar w:fldCharType="begin"/>
      </w:r>
      <w:r w:rsidR="001714C9">
        <w:instrText xml:space="preserve"> REF _Ref489901797 \h </w:instrText>
      </w:r>
      <w:r w:rsidR="001714C9">
        <w:fldChar w:fldCharType="separate"/>
      </w:r>
      <w:r w:rsidR="001714C9">
        <w:t xml:space="preserve">Figure </w:t>
      </w:r>
      <w:r w:rsidR="001714C9">
        <w:rPr>
          <w:noProof/>
          <w:cs/>
        </w:rPr>
        <w:t>‎</w:t>
      </w:r>
      <w:r w:rsidR="001714C9">
        <w:rPr>
          <w:noProof/>
        </w:rPr>
        <w:t>6</w:t>
      </w:r>
      <w:r w:rsidR="001714C9">
        <w:t>.</w:t>
      </w:r>
      <w:r w:rsidR="001714C9">
        <w:rPr>
          <w:noProof/>
        </w:rPr>
        <w:t>1</w:t>
      </w:r>
      <w:r w:rsidR="001714C9">
        <w:fldChar w:fldCharType="end"/>
      </w:r>
      <w:r>
        <w:t>. Although not as good as edge contacts</w:t>
      </w:r>
      <w:r>
        <w:fldChar w:fldCharType="begin" w:fldLock="1"/>
      </w:r>
      <w:r w:rsidR="00DC6B43">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00DC6B43" w:rsidRPr="00DC6B43">
        <w:rPr>
          <w:noProof/>
        </w:rPr>
        <w:t>[249]</w:t>
      </w:r>
      <w:r>
        <w:fldChar w:fldCharType="end"/>
      </w:r>
      <w:r>
        <w:t xml:space="preserve">, they are simpler to fabricate. Contacts play an important role in the device’s performance. In this section, we discuss the current limitations in terms of </w:t>
      </w:r>
      <w:proofErr w:type="gramStart"/>
      <w:r>
        <w:t>electrical contact resistance and thermal interfac</w:t>
      </w:r>
      <w:r w:rsidR="00197F0B">
        <w:t xml:space="preserve">e </w:t>
      </w:r>
      <w:r w:rsidR="0060795C">
        <w:t>resistance</w:t>
      </w:r>
      <w:r w:rsidR="00197F0B">
        <w:t xml:space="preserve"> of </w:t>
      </w:r>
      <w:r w:rsidR="00BB34F2">
        <w:t>metal-graphene contacts</w:t>
      </w:r>
      <w:r w:rsidR="00034C0B">
        <w:t>, and how they affect the performance of a graphene FET</w:t>
      </w:r>
      <w:proofErr w:type="gramEnd"/>
      <w:r w:rsidR="00034C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8A5E66" w:rsidTr="008A5E66">
        <w:tc>
          <w:tcPr>
            <w:tcW w:w="4675" w:type="dxa"/>
            <w:vAlign w:val="bottom"/>
          </w:tcPr>
          <w:p w:rsidR="008A5E66" w:rsidRDefault="008A5E66" w:rsidP="008A5E66">
            <w:pPr>
              <w:ind w:firstLine="0"/>
              <w:jc w:val="center"/>
            </w:pPr>
            <w:r>
              <w:rPr>
                <w:noProof/>
              </w:rPr>
              <w:drawing>
                <wp:inline distT="0" distB="0" distL="0" distR="0" wp14:anchorId="24D3FF5E" wp14:editId="73F891C9">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8A5E66" w:rsidRDefault="008A5E66" w:rsidP="008A5E66">
            <w:pPr>
              <w:ind w:firstLine="0"/>
              <w:jc w:val="center"/>
            </w:pPr>
            <w:r>
              <w:t>(a)</w:t>
            </w:r>
          </w:p>
        </w:tc>
        <w:tc>
          <w:tcPr>
            <w:tcW w:w="4675" w:type="dxa"/>
            <w:vAlign w:val="bottom"/>
          </w:tcPr>
          <w:p w:rsidR="008A5E66" w:rsidRDefault="008A5E66" w:rsidP="008A5E66">
            <w:pPr>
              <w:ind w:firstLine="0"/>
              <w:jc w:val="center"/>
            </w:pPr>
            <w:r>
              <w:rPr>
                <w:noProof/>
              </w:rPr>
              <w:drawing>
                <wp:inline distT="0" distB="0" distL="0" distR="0" wp14:anchorId="21FDC7A7" wp14:editId="1FE1206B">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8A5E66" w:rsidRDefault="008A5E66" w:rsidP="008A5E66">
            <w:pPr>
              <w:keepNext/>
              <w:ind w:firstLine="0"/>
              <w:jc w:val="center"/>
            </w:pPr>
            <w:r>
              <w:t>(b)</w:t>
            </w:r>
          </w:p>
        </w:tc>
      </w:tr>
    </w:tbl>
    <w:p w:rsidR="008A5E66" w:rsidRPr="00AF48CC" w:rsidRDefault="008A5E66" w:rsidP="006C6A60">
      <w:pPr>
        <w:pStyle w:val="Caption"/>
      </w:pPr>
      <w:bookmarkStart w:id="36" w:name="_Ref489901797"/>
      <w:r>
        <w:t xml:space="preserve">Figure </w:t>
      </w:r>
      <w:fldSimple w:instr=" STYLEREF 1 \s ">
        <w:r w:rsidR="00E85FD5">
          <w:rPr>
            <w:noProof/>
            <w:cs/>
          </w:rPr>
          <w:t>‎</w:t>
        </w:r>
        <w:r w:rsidR="00E85FD5">
          <w:rPr>
            <w:noProof/>
          </w:rPr>
          <w:t>6</w:t>
        </w:r>
      </w:fldSimple>
      <w:r w:rsidR="00E85FD5">
        <w:t>.</w:t>
      </w:r>
      <w:fldSimple w:instr=" SEQ Figure \* ARABIC \s 1 ">
        <w:r w:rsidR="00E85FD5">
          <w:rPr>
            <w:noProof/>
          </w:rPr>
          <w:t>1</w:t>
        </w:r>
      </w:fldSimple>
      <w:bookmarkEnd w:id="36"/>
      <w:r>
        <w:t xml:space="preserve"> (a) False Color SEM image, and (b) Cross-Section of a typical graphene FET. The top gate oxide </w:t>
      </w:r>
      <w:proofErr w:type="gramStart"/>
      <w:r>
        <w:t>is used</w:t>
      </w:r>
      <w:proofErr w:type="gramEnd"/>
      <w:r>
        <w:t xml:space="preserve"> to passivate the device against environmental effects when used </w:t>
      </w:r>
      <w:r w:rsidR="000146B7">
        <w:t xml:space="preserve">or measured </w:t>
      </w:r>
      <w:r>
        <w:t>in air.</w:t>
      </w:r>
    </w:p>
    <w:p w:rsidR="008F62A8" w:rsidRDefault="008F62A8" w:rsidP="00A1321C">
      <w:pPr>
        <w:pStyle w:val="Heading3"/>
      </w:pPr>
      <w:r>
        <w:lastRenderedPageBreak/>
        <w:t>Electrical Resistance</w:t>
      </w:r>
    </w:p>
    <w:p w:rsidR="00296947" w:rsidRDefault="00296947" w:rsidP="00051E7B">
      <w:r>
        <w:t xml:space="preserve">Electrical contact resistance between metal and graphene </w:t>
      </w:r>
      <w:proofErr w:type="gramStart"/>
      <w:r>
        <w:t>has been studied</w:t>
      </w:r>
      <w:proofErr w:type="gramEnd"/>
      <w:r>
        <w:t xml:space="preserve"> extensively. Different </w:t>
      </w:r>
      <w:r w:rsidR="00D3667D">
        <w:t xml:space="preserve">contact </w:t>
      </w:r>
      <w:r>
        <w:t>models differ in the complexity and accuracy</w:t>
      </w:r>
      <w:r w:rsidR="00D3667D">
        <w:fldChar w:fldCharType="begin" w:fldLock="1"/>
      </w:r>
      <w:r w:rsidR="00DC6B43">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"[45], [50], [54], [88], [93], [94], [102], [109], [113], [115], [122], [127], [128], [263], [264]", "plainTextFormattedCitation" : "[45], [50], [54], [88], [93], [94], [102], [109], [113], [115], [122], [127], [128], [263], [264]", "previouslyFormattedCitation" : "[45], [50], [54], [88], [93], [94], [102], [109], [113], [115], [122], [127], [128], [263], [264]" }, "properties" : { "noteIndex" : 0 }, "schema" : "https://github.com/citation-style-language/schema/raw/master/csl-citation.json" }</w:instrText>
      </w:r>
      <w:r w:rsidR="00D3667D">
        <w:fldChar w:fldCharType="separate"/>
      </w:r>
      <w:r w:rsidR="00DC6B43" w:rsidRPr="00DC6B43">
        <w:rPr>
          <w:noProof/>
        </w:rPr>
        <w:t>[45], [50], [54], [88], [93], [94], [102], [109], [113], [115], [122], [127], [128], [263], [264]</w:t>
      </w:r>
      <w:r w:rsidR="00D3667D">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rsidR="00C07D0F">
        <w:fldChar w:fldCharType="begin" w:fldLock="1"/>
      </w:r>
      <w:r w:rsidR="00DC6B43">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rsidR="00C07D0F">
        <w:fldChar w:fldCharType="separate"/>
      </w:r>
      <w:r w:rsidR="00DC6B43" w:rsidRPr="00DC6B43">
        <w:rPr>
          <w:noProof/>
        </w:rPr>
        <w:t>[265]</w:t>
      </w:r>
      <w:r w:rsidR="00C07D0F">
        <w:fldChar w:fldCharType="end"/>
      </w:r>
      <w:r>
        <w:t xml:space="preserve">. </w:t>
      </w:r>
      <w:r w:rsidR="00B63480">
        <w:t>The use of circular TLM structure helps in mitigating adhesion issues due to the large surface contact area</w:t>
      </w:r>
      <w:r w:rsidR="00C07D0F">
        <w:fldChar w:fldCharType="begin" w:fldLock="1"/>
      </w:r>
      <w:r w:rsidR="00DC6B43">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"[126], [266]", "plainTextFormattedCitation" : "[126], [266]", "previouslyFormattedCitation" : "[126], [266]" }, "properties" : { "noteIndex" : 0 }, "schema" : "https://github.com/citation-style-language/schema/raw/master/csl-citation.json" }</w:instrText>
      </w:r>
      <w:r w:rsidR="00C07D0F">
        <w:fldChar w:fldCharType="separate"/>
      </w:r>
      <w:r w:rsidR="00DC6B43" w:rsidRPr="00DC6B43">
        <w:rPr>
          <w:noProof/>
        </w:rPr>
        <w:t>[126], [266]</w:t>
      </w:r>
      <w:r w:rsidR="00C07D0F">
        <w:fldChar w:fldCharType="end"/>
      </w:r>
      <w:r w:rsidR="00B63480">
        <w:t>.</w:t>
      </w:r>
      <w:r w:rsidR="00D3667D">
        <w:t xml:space="preserve"> The metal doping graphene around the contacts due to the finite density of states of graphene has been predicted theoretically</w:t>
      </w:r>
      <w:r w:rsidR="00C07D0F">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"[54], [57], [94], [100], [109], [112], [118], [119], [123], [128]", "plainTextFormattedCitation" : "[54], [57], [94], [100], [109], [112], [118], [119], [123], [128]", "previouslyFormattedCitation" : "[54], [57], [94], [100], [109], [112], [118], [119], [123], [128]" }, "properties" : { "noteIndex" : 0 }, "schema" : "https://github.com/citation-style-language/schema/raw/master/csl-citation.json" }</w:instrText>
      </w:r>
      <w:r w:rsidR="00C07D0F">
        <w:fldChar w:fldCharType="separate"/>
      </w:r>
      <w:r w:rsidR="00DC6B43" w:rsidRPr="00DC6B43">
        <w:rPr>
          <w:noProof/>
        </w:rPr>
        <w:t>[54], [57], [94], [100], [109], [112], [118], [119], [123], [128]</w:t>
      </w:r>
      <w:r w:rsidR="00C07D0F">
        <w:fldChar w:fldCharType="end"/>
      </w:r>
      <w:r w:rsidR="004C618A">
        <w:t>, measured experimentally</w:t>
      </w:r>
      <w:r w:rsidR="00C07D0F">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"ITEM-9", "issue" : "8", "issued" : { "date-parts" : [ [ "2015" ] ] }, "page" : "083107", "title" : "Competitive interfacial charge transfer to graphene from the electrode contacts and surface adsorbates", "type" : "article-journal", "volume" : "106" }, "uris" : [ "http://www.mendeley.com/documents/?uuid=d8e0727a-77da-4dd7-adc5-4ce7d8fe80e4" ] } ], "mendeley" : { "formattedCitation" : "[62], [94], [95], [102], [112], [115], [117], [121], [146]", "plainTextFormattedCitation" : "[62], [94], [95], [102], [112], [115], [117], [121], [146]", "previouslyFormattedCitation" : "[62], [94], [95], [102], [112], [115], [117], [121], [146]" }, "properties" : { "noteIndex" : 0 }, "schema" : "https://github.com/citation-style-language/schema/raw/master/csl-citation.json" }</w:instrText>
      </w:r>
      <w:r w:rsidR="00C07D0F">
        <w:fldChar w:fldCharType="separate"/>
      </w:r>
      <w:r w:rsidR="00DC6B43" w:rsidRPr="00DC6B43">
        <w:rPr>
          <w:noProof/>
        </w:rPr>
        <w:t>[62], [94], [95], [102], [112], [115], [117], [121], [146]</w:t>
      </w:r>
      <w:r w:rsidR="00C07D0F">
        <w:fldChar w:fldCharType="end"/>
      </w:r>
      <w:r w:rsidR="004C618A">
        <w:t>, and it</w:t>
      </w:r>
      <w:r w:rsidR="00B44011">
        <w:t>s impact on the interpretation of experimental data evaluated</w:t>
      </w:r>
      <w:r w:rsidR="00C07D0F">
        <w:fldChar w:fldCharType="begin" w:fldLock="1"/>
      </w:r>
      <w:r w:rsidR="00DC6B43">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rsidR="00C07D0F">
        <w:fldChar w:fldCharType="separate"/>
      </w:r>
      <w:r w:rsidR="00DC6B43" w:rsidRPr="00DC6B43">
        <w:rPr>
          <w:noProof/>
        </w:rPr>
        <w:t>[265]</w:t>
      </w:r>
      <w:r w:rsidR="00C07D0F">
        <w:fldChar w:fldCharType="end"/>
      </w:r>
      <w:r w:rsidR="00B44011">
        <w:t>.</w:t>
      </w:r>
    </w:p>
    <w:p w:rsidR="00771A9D" w:rsidRDefault="00C07D0F" w:rsidP="00563857">
      <w:r>
        <w:t>The proper choice of a met</w:t>
      </w:r>
      <w:r w:rsidR="006D3C6A">
        <w:t>al contact to graphene is compromise between finding a metal that adheres well to graphene, but does not damage its electrical through excessive interaction</w:t>
      </w:r>
      <w:r w:rsidR="006D3C6A">
        <w:fldChar w:fldCharType="begin" w:fldLock="1"/>
      </w:r>
      <w:r w:rsidR="00DC6B43">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"[45], [50], [91], [93], [94], [100], [109], [112], [115], [116], [118], [120], [122], [123], [127], [128]", "plainTextFormattedCitation" : "[45], [50], [91], [93], [94], [100], [109], [112], [115], [116], [118], [120], [122], [123], [127], [128]", "previouslyFormattedCitation" : "[45], [50], [91], [93], [94], [100], [109], [112], [115], [116], [118], [120], [122], [123], [127], [128]" }, "properties" : { "noteIndex" : 0 }, "schema" : "https://github.com/citation-style-language/schema/raw/master/csl-citation.json" }</w:instrText>
      </w:r>
      <w:r w:rsidR="006D3C6A">
        <w:fldChar w:fldCharType="separate"/>
      </w:r>
      <w:r w:rsidR="00DC6B43" w:rsidRPr="00DC6B43">
        <w:rPr>
          <w:noProof/>
        </w:rPr>
        <w:t>[45], [50], [91], [93], [94], [100], [109], [112], [115], [116], [118], [120], [122], [123], [127], [128]</w:t>
      </w:r>
      <w:r w:rsidR="006D3C6A">
        <w:fldChar w:fldCharType="end"/>
      </w:r>
      <w:r w:rsidR="006D3C6A">
        <w:t>. Palladium and nickel has been identified as the metals with lowest contact resistance with graphene</w:t>
      </w:r>
      <w:r w:rsidR="000B4BD5">
        <w:fldChar w:fldCharType="begin" w:fldLock="1"/>
      </w:r>
      <w:r w:rsidR="00DC6B43">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"[50], [88], [91], [94], [105], [112], [120], [122], [126], [128], [267]", "plainTextFormattedCitation" : "[50], [88], [91], [94], [105], [112], [120], [122], [126], [128], [267]", "previouslyFormattedCitation" : "[50], [88], [91], [94], [105], [112], [120], [122], [126], [128], [267]" }, "properties" : { "noteIndex" : 0 }, "schema" : "https://github.com/citation-style-language/schema/raw/master/csl-citation.json" }</w:instrText>
      </w:r>
      <w:r w:rsidR="000B4BD5">
        <w:fldChar w:fldCharType="separate"/>
      </w:r>
      <w:r w:rsidR="00DC6B43" w:rsidRPr="00DC6B43">
        <w:rPr>
          <w:noProof/>
        </w:rPr>
        <w:t>[50], [88], [91], [94], [105], [112], [120], [122], [126], [128], [267]</w:t>
      </w:r>
      <w:r w:rsidR="000B4BD5">
        <w:fldChar w:fldCharType="end"/>
      </w:r>
      <w:r w:rsidR="000B4BD5">
        <w:t xml:space="preserve">, with </w:t>
      </w:r>
      <w:proofErr w:type="spellStart"/>
      <w:r w:rsidR="000B4BD5">
        <w:t>Pd</w:t>
      </w:r>
      <w:proofErr w:type="spellEnd"/>
      <w:r w:rsidR="000B4BD5">
        <w:t xml:space="preserve"> giving lower contact resistance results</w:t>
      </w:r>
      <w:r w:rsidR="006D3C6A">
        <w:t xml:space="preserve">. </w:t>
      </w:r>
      <w:r w:rsidR="00555757">
        <w:t>T</w:t>
      </w:r>
      <w:r w:rsidR="006D3C6A">
        <w:t xml:space="preserve">he low adhesion of </w:t>
      </w:r>
      <w:proofErr w:type="spellStart"/>
      <w:r w:rsidR="006D3C6A">
        <w:t>Pd</w:t>
      </w:r>
      <w:proofErr w:type="spellEnd"/>
      <w:r w:rsidR="006D3C6A">
        <w:t xml:space="preserve"> to graphene necessitates the use of an adhesion layer. Titanium and chromium has been both proposed and used as adhesion layer candidates</w:t>
      </w:r>
      <w:r w:rsidR="00563857">
        <w:fldChar w:fldCharType="begin" w:fldLock="1"/>
      </w:r>
      <w:r w:rsidR="00DC6B43">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"[93], [103]", "plainTextFormattedCitation" : "[93], [103]", "previouslyFormattedCitation" : "[93], [103]" }, "properties" : { "noteIndex" : 0 }, "schema" : "https://github.com/citation-style-language/schema/raw/master/csl-citation.json" }</w:instrText>
      </w:r>
      <w:r w:rsidR="00563857">
        <w:fldChar w:fldCharType="separate"/>
      </w:r>
      <w:r w:rsidR="00DC6B43" w:rsidRPr="00DC6B43">
        <w:rPr>
          <w:noProof/>
        </w:rPr>
        <w:t>[93], [103]</w:t>
      </w:r>
      <w:r w:rsidR="00563857">
        <w:fldChar w:fldCharType="end"/>
      </w:r>
      <w:r w:rsidR="006D3C6A">
        <w:t xml:space="preserve">. </w:t>
      </w:r>
    </w:p>
    <w:p w:rsidR="00C07D0F" w:rsidRDefault="00771A9D" w:rsidP="00D4012A">
      <w:r>
        <w:t xml:space="preserve">To compare </w:t>
      </w:r>
      <w:proofErr w:type="spellStart"/>
      <w:r>
        <w:t>Ti</w:t>
      </w:r>
      <w:proofErr w:type="spellEnd"/>
      <w:r>
        <w:t>/</w:t>
      </w:r>
      <w:proofErr w:type="spellStart"/>
      <w:r>
        <w:t>Pd</w:t>
      </w:r>
      <w:proofErr w:type="spellEnd"/>
      <w:r>
        <w:t xml:space="preserve"> vs Cr/</w:t>
      </w:r>
      <w:proofErr w:type="spellStart"/>
      <w:r>
        <w:t>Pd</w:t>
      </w:r>
      <w:proofErr w:type="spellEnd"/>
      <w:r>
        <w:t xml:space="preserve"> stacks, we fabricated 25 devices of each and fitted it to the constant mobility model</w:t>
      </w:r>
      <w:r>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00DC6B43" w:rsidRPr="00DC6B43">
        <w:rPr>
          <w:noProof/>
        </w:rPr>
        <w:t>[87]</w:t>
      </w:r>
      <w:r>
        <w:fldChar w:fldCharType="end"/>
      </w:r>
      <w:r>
        <w:t>, which provides a single value for the contact resistance. The fabrication procedure is similar to that outlined in</w:t>
      </w:r>
      <w:r w:rsidR="00CE0147">
        <w:t xml:space="preserve"> Appendix B</w:t>
      </w:r>
      <w:r>
        <w:t xml:space="preserve">, without the top-gate metal deposition. </w:t>
      </w:r>
      <w:r w:rsidR="001714C9">
        <w:t xml:space="preserve">The devices are similar to those shown in </w:t>
      </w:r>
      <w:r w:rsidR="001714C9">
        <w:fldChar w:fldCharType="begin"/>
      </w:r>
      <w:r w:rsidR="001714C9">
        <w:instrText xml:space="preserve"> REF _Ref489901797 \h </w:instrText>
      </w:r>
      <w:r w:rsidR="001714C9">
        <w:fldChar w:fldCharType="separate"/>
      </w:r>
      <w:r w:rsidR="001714C9">
        <w:t xml:space="preserve">Figure </w:t>
      </w:r>
      <w:r w:rsidR="001714C9">
        <w:rPr>
          <w:noProof/>
          <w:cs/>
        </w:rPr>
        <w:t>‎</w:t>
      </w:r>
      <w:r w:rsidR="001714C9">
        <w:rPr>
          <w:noProof/>
        </w:rPr>
        <w:t>6</w:t>
      </w:r>
      <w:r w:rsidR="001714C9">
        <w:t>.</w:t>
      </w:r>
      <w:r w:rsidR="001714C9">
        <w:rPr>
          <w:noProof/>
        </w:rPr>
        <w:t>1</w:t>
      </w:r>
      <w:r w:rsidR="001714C9">
        <w:fldChar w:fldCharType="end"/>
      </w:r>
      <w:r w:rsidR="001714C9">
        <w:t>, and where fabricated using CVD graphene on SiO</w:t>
      </w:r>
      <w:r w:rsidR="001714C9" w:rsidRPr="001714C9">
        <w:rPr>
          <w:vertAlign w:val="subscript"/>
        </w:rPr>
        <w:t>2</w:t>
      </w:r>
      <w:r w:rsidR="001714C9">
        <w:t>.</w:t>
      </w:r>
      <w:r w:rsidR="006D3C6A">
        <w:t xml:space="preserve"> </w:t>
      </w:r>
      <w:r w:rsidR="00D4012A">
        <w:t>W</w:t>
      </w:r>
      <w:r w:rsidR="006D3C6A">
        <w:t>e found that titanium consistently gives lower contact resistance</w:t>
      </w:r>
      <w:r w:rsidR="00411696">
        <w:t>, with less spread in statistical data</w:t>
      </w:r>
      <w:r w:rsidR="00FC05BD">
        <w:t xml:space="preserve">; a box plot of the fitted data </w:t>
      </w:r>
      <w:proofErr w:type="gramStart"/>
      <w:r w:rsidR="00FC05BD">
        <w:t>is shown</w:t>
      </w:r>
      <w:proofErr w:type="gramEnd"/>
      <w:r w:rsidR="00FC05BD">
        <w:t xml:space="preserve"> in</w:t>
      </w:r>
      <w:r w:rsidR="008C69C0">
        <w:t xml:space="preserve"> </w:t>
      </w:r>
      <w:r w:rsidR="008C69C0">
        <w:fldChar w:fldCharType="begin"/>
      </w:r>
      <w:r w:rsidR="008C69C0">
        <w:instrText xml:space="preserve"> REF _Ref489900135 \h </w:instrText>
      </w:r>
      <w:r w:rsidR="008C69C0">
        <w:fldChar w:fldCharType="separate"/>
      </w:r>
      <w:r w:rsidR="00D4012A">
        <w:t xml:space="preserve">Figure </w:t>
      </w:r>
      <w:r w:rsidR="00D4012A">
        <w:rPr>
          <w:noProof/>
          <w:cs/>
        </w:rPr>
        <w:t>‎</w:t>
      </w:r>
      <w:r w:rsidR="00D4012A">
        <w:rPr>
          <w:noProof/>
        </w:rPr>
        <w:t>6</w:t>
      </w:r>
      <w:r w:rsidR="00D4012A">
        <w:t>.</w:t>
      </w:r>
      <w:r w:rsidR="00D4012A">
        <w:rPr>
          <w:noProof/>
        </w:rPr>
        <w:t>2</w:t>
      </w:r>
      <w:r w:rsidR="008C69C0">
        <w:fldChar w:fldCharType="end"/>
      </w:r>
      <w:r w:rsidR="006D3C6A">
        <w:t>.</w:t>
      </w:r>
    </w:p>
    <w:p w:rsidR="005C28C1" w:rsidRDefault="00FC05BD" w:rsidP="001B5E56">
      <w:pPr>
        <w:keepNext/>
        <w:jc w:val="center"/>
      </w:pPr>
      <w:r>
        <w:rPr>
          <w:noProof/>
        </w:rPr>
        <w:lastRenderedPageBreak/>
        <w:drawing>
          <wp:inline distT="0" distB="0" distL="0" distR="0">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FC05BD" w:rsidRDefault="005C28C1" w:rsidP="006C6A60">
      <w:pPr>
        <w:pStyle w:val="Caption"/>
      </w:pPr>
      <w:bookmarkStart w:id="37" w:name="_Ref489900135"/>
      <w:r>
        <w:t xml:space="preserve">Figure </w:t>
      </w:r>
      <w:fldSimple w:instr=" STYLEREF 1 \s ">
        <w:r w:rsidR="00E85FD5">
          <w:rPr>
            <w:noProof/>
            <w:cs/>
          </w:rPr>
          <w:t>‎</w:t>
        </w:r>
        <w:r w:rsidR="00E85FD5">
          <w:rPr>
            <w:noProof/>
          </w:rPr>
          <w:t>6</w:t>
        </w:r>
      </w:fldSimple>
      <w:r w:rsidR="00E85FD5">
        <w:t>.</w:t>
      </w:r>
      <w:fldSimple w:instr=" SEQ Figure \* ARABIC \s 1 ">
        <w:r w:rsidR="00E85FD5">
          <w:rPr>
            <w:noProof/>
          </w:rPr>
          <w:t>2</w:t>
        </w:r>
      </w:fldSimple>
      <w:bookmarkEnd w:id="37"/>
      <w:r>
        <w:t xml:space="preserve"> Box plot of extracted contact resistance value for Cr/</w:t>
      </w:r>
      <w:proofErr w:type="spellStart"/>
      <w:r>
        <w:t>Pd</w:t>
      </w:r>
      <w:proofErr w:type="spellEnd"/>
      <w:r>
        <w:t xml:space="preserve"> and </w:t>
      </w:r>
      <w:proofErr w:type="spellStart"/>
      <w:r>
        <w:t>Ti</w:t>
      </w:r>
      <w:proofErr w:type="spellEnd"/>
      <w:r>
        <w:t>/</w:t>
      </w:r>
      <w:proofErr w:type="spellStart"/>
      <w:r>
        <w:t>Pd</w:t>
      </w:r>
      <w:proofErr w:type="spellEnd"/>
      <w:r>
        <w:t xml:space="preserve"> metal stacks. The layer thickness was 1.5/40 nm for each stack</w:t>
      </w:r>
      <w:r w:rsidR="00755BE5">
        <w:t>. T</w:t>
      </w:r>
      <w:r>
        <w:t xml:space="preserve">he data analysis </w:t>
      </w:r>
      <w:proofErr w:type="gramStart"/>
      <w:r>
        <w:t>was performed</w:t>
      </w:r>
      <w:proofErr w:type="gramEnd"/>
      <w:r>
        <w:t xml:space="preserve"> using measurements from 25 devices for each metal stack.</w:t>
      </w:r>
      <w:r w:rsidR="00755BE5">
        <w:t xml:space="preserve"> The </w:t>
      </w:r>
      <w:proofErr w:type="gramStart"/>
      <w:r w:rsidR="00755BE5">
        <w:t>box plot whisker edges</w:t>
      </w:r>
      <w:proofErr w:type="gramEnd"/>
      <w:r w:rsidR="00755BE5">
        <w:t xml:space="preserve"> correspond to the extreme data points, the blue box limits correspond to the 75% and 25% percentile points and the red horizontal line is the median of the data.</w:t>
      </w:r>
      <w:r w:rsidR="006523DF">
        <w:t xml:space="preserve"> The results show the </w:t>
      </w:r>
      <w:proofErr w:type="spellStart"/>
      <w:r w:rsidR="006523DF">
        <w:t>the</w:t>
      </w:r>
      <w:proofErr w:type="spellEnd"/>
      <w:r w:rsidR="006523DF">
        <w:t xml:space="preserve"> </w:t>
      </w:r>
      <w:proofErr w:type="spellStart"/>
      <w:r w:rsidR="006523DF">
        <w:t>Ti</w:t>
      </w:r>
      <w:proofErr w:type="spellEnd"/>
      <w:r w:rsidR="006523DF">
        <w:t>/</w:t>
      </w:r>
      <w:proofErr w:type="spellStart"/>
      <w:r w:rsidR="006523DF">
        <w:t>Pd</w:t>
      </w:r>
      <w:proofErr w:type="spellEnd"/>
      <w:r w:rsidR="006523DF">
        <w:t xml:space="preserve"> stack shows less spread and lower contact resistance compared to Cr/Pd.</w:t>
      </w:r>
    </w:p>
    <w:p w:rsidR="004D3A95" w:rsidRPr="004D3A95" w:rsidRDefault="00F115A7" w:rsidP="00163F32">
      <w:r>
        <w:t xml:space="preserve">The spread in </w:t>
      </w:r>
      <w:proofErr w:type="spellStart"/>
      <w:r>
        <w:t>Ti</w:t>
      </w:r>
      <w:proofErr w:type="spellEnd"/>
      <w:r>
        <w:t>/</w:t>
      </w:r>
      <w:proofErr w:type="spellStart"/>
      <w:r>
        <w:t>Pd</w:t>
      </w:r>
      <w:proofErr w:type="spellEnd"/>
      <w:r>
        <w:t xml:space="preserve"> and Cr/</w:t>
      </w:r>
      <w:proofErr w:type="spellStart"/>
      <w:r>
        <w:t>Pd</w:t>
      </w:r>
      <w:proofErr w:type="spellEnd"/>
      <w:r>
        <w:t xml:space="preserve"> can be attributed to the formation of metal oxides at the adhesion layer/graphene interface</w:t>
      </w:r>
      <w:r>
        <w:fldChar w:fldCharType="begin" w:fldLock="1"/>
      </w:r>
      <w:r w:rsidR="00DC6B43">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"[126]", "plainTextFormattedCitation" : "[126]", "previouslyFormattedCitation" : "[126]" }, "properties" : { "noteIndex" : 0 }, "schema" : "https://github.com/citation-style-language/schema/raw/master/csl-citation.json" }</w:instrText>
      </w:r>
      <w:r>
        <w:fldChar w:fldCharType="separate"/>
      </w:r>
      <w:r w:rsidR="00DC6B43" w:rsidRPr="00DC6B43">
        <w:rPr>
          <w:noProof/>
        </w:rPr>
        <w:t>[126]</w:t>
      </w:r>
      <w:r>
        <w:fldChar w:fldCharType="end"/>
      </w:r>
      <w:r>
        <w:t xml:space="preserve">. </w:t>
      </w:r>
      <w:r w:rsidR="001C43A8">
        <w:t xml:space="preserve">The lower spread and median in </w:t>
      </w:r>
      <w:proofErr w:type="spellStart"/>
      <w:r w:rsidR="001C43A8">
        <w:t>Ti</w:t>
      </w:r>
      <w:proofErr w:type="spellEnd"/>
      <w:r w:rsidR="001C43A8">
        <w:t>/</w:t>
      </w:r>
      <w:proofErr w:type="spellStart"/>
      <w:r w:rsidR="001C43A8">
        <w:t>Pd</w:t>
      </w:r>
      <w:proofErr w:type="spellEnd"/>
      <w:r w:rsidR="001C43A8">
        <w:t xml:space="preserve"> points towards less oxidation of </w:t>
      </w:r>
      <w:proofErr w:type="spellStart"/>
      <w:r w:rsidR="001C43A8">
        <w:t>Ti</w:t>
      </w:r>
      <w:proofErr w:type="spellEnd"/>
      <w:r w:rsidR="001C43A8">
        <w:t xml:space="preserve"> in our process relative to Cr.</w:t>
      </w:r>
      <w:r w:rsidR="00E747DA">
        <w:t xml:space="preserve"> The spread of the data and the dependence of the stack contact resistance on the metal deposition conditions </w:t>
      </w:r>
      <w:r w:rsidR="00AF24FF">
        <w:t>elucidates the importance of fully reporting the deposition conditions</w:t>
      </w:r>
      <w:r w:rsidR="003A5315">
        <w:t>.</w:t>
      </w:r>
      <w:r w:rsidR="00AF24FF">
        <w:t xml:space="preserve"> </w:t>
      </w:r>
      <w:r w:rsidR="003A5315">
        <w:t>W</w:t>
      </w:r>
      <w:r w:rsidR="00AF24FF">
        <w:t>hen reporting contact resistance measurement data</w:t>
      </w:r>
      <w:r w:rsidR="004308B0">
        <w:t>, deposition system-dependent characteristics (deposition rate, deposition pressure, purity of the metal source) can have a profound effect on the reported data, which can be contradictory</w:t>
      </w:r>
      <w:r w:rsidR="00FE02D9">
        <w:t xml:space="preserve"> </w:t>
      </w:r>
      <w:r w:rsidR="00163F32">
        <w:t>if not information is given on the deposition conditions</w:t>
      </w:r>
      <w:r w:rsidR="003A5315">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"[28], [97], [102], [112], [116], [117], [120], [122], [126], [128]", "plainTextFormattedCitation" : "[28], [97], [102], [112], [116], [117], [120], [122], [126], [128]", "previouslyFormattedCitation" : "[28], [97], [102], [112], [116], [117], [120], [122], [126], [128]" }, "properties" : { "noteIndex" : 0 }, "schema" : "https://github.com/citation-style-language/schema/raw/master/csl-citation.json" }</w:instrText>
      </w:r>
      <w:r w:rsidR="003A5315">
        <w:fldChar w:fldCharType="separate"/>
      </w:r>
      <w:r w:rsidR="00DC6B43" w:rsidRPr="00DC6B43">
        <w:rPr>
          <w:noProof/>
        </w:rPr>
        <w:t>[28], [97], [102], [112], [116], [117], [120], [122], [126], [128]</w:t>
      </w:r>
      <w:r w:rsidR="003A5315">
        <w:fldChar w:fldCharType="end"/>
      </w:r>
      <w:r w:rsidR="004308B0">
        <w:t>.</w:t>
      </w:r>
      <w:r w:rsidR="00A96F60">
        <w:t xml:space="preserve"> </w:t>
      </w:r>
    </w:p>
    <w:p w:rsidR="008F62A8" w:rsidRDefault="008F62A8" w:rsidP="00A1321C">
      <w:pPr>
        <w:pStyle w:val="Heading3"/>
      </w:pPr>
      <w:r>
        <w:t xml:space="preserve">Thermal Interface </w:t>
      </w:r>
      <w:r w:rsidR="004E2D7C">
        <w:t>Resistance</w:t>
      </w:r>
    </w:p>
    <w:p w:rsidR="001E5714" w:rsidRDefault="001E5714" w:rsidP="009C4448">
      <w:r>
        <w:t xml:space="preserve">The thermal interface conductance affects how much Joule heating created by the electrical contact resistance flows through the channel, raising its temperature.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shows a simplified contact thermal circuit depicting how Joule heating affects </w:t>
      </w:r>
      <w:r w:rsidR="00D67003">
        <w:t>the temperature of the channel</w:t>
      </w:r>
      <w:r w:rsidR="007D5E3D">
        <w:t xml:space="preserve">. </w:t>
      </w:r>
      <w:r w:rsidR="00D67003">
        <w:fldChar w:fldCharType="begin"/>
      </w:r>
      <w:r w:rsidR="00D67003">
        <w:instrText xml:space="preserve"> REF _Ref489905083 \h </w:instrText>
      </w:r>
      <w:r w:rsidR="00D67003">
        <w:fldChar w:fldCharType="separate"/>
      </w:r>
      <w:r w:rsidR="00D67003">
        <w:t xml:space="preserve">Figure </w:t>
      </w:r>
      <w:r w:rsidR="00D67003">
        <w:rPr>
          <w:noProof/>
          <w:cs/>
        </w:rPr>
        <w:t>‎</w:t>
      </w:r>
      <w:r w:rsidR="00D67003">
        <w:rPr>
          <w:noProof/>
        </w:rPr>
        <w:t>6</w:t>
      </w:r>
      <w:r w:rsidR="00D67003">
        <w:t>.</w:t>
      </w:r>
      <w:r w:rsidR="00D67003">
        <w:rPr>
          <w:noProof/>
        </w:rPr>
        <w:t>3</w:t>
      </w:r>
      <w:r w:rsidR="00D67003">
        <w:fldChar w:fldCharType="end"/>
      </w:r>
      <w:r w:rsidR="00D67003">
        <w:t xml:space="preserve"> is valid when </w:t>
      </w:r>
      <w:r w:rsidR="003124C8">
        <w:t xml:space="preserve">a doped graphene FET is </w:t>
      </w:r>
      <w:r w:rsidR="00D67003">
        <w:t>operating in low-field transport regime</w:t>
      </w:r>
      <w:r w:rsidR="003124C8">
        <w:t xml:space="preserve">, causing a </w:t>
      </w:r>
      <w:r w:rsidR="003124C8">
        <w:lastRenderedPageBreak/>
        <w:t xml:space="preserve">negligible amount of Joule heating inside the channel. </w:t>
      </w:r>
      <w:r w:rsidR="00CB1538">
        <w:t>This</w:t>
      </w:r>
      <w:r w:rsidR="00AD4158">
        <w:t xml:space="preserve"> model</w:t>
      </w:r>
      <w:r w:rsidR="00CB1538">
        <w:t xml:space="preserve"> is different from the high-field transport</w:t>
      </w:r>
      <w:r w:rsidR="00AD4158">
        <w:t xml:space="preserve"> models</w:t>
      </w:r>
      <w:r w:rsidR="00CB1538">
        <w:t>, where the Fermi level spatial variation can cause the formation of a hot spot inside the channel</w:t>
      </w:r>
      <w:r w:rsidR="00AD4158">
        <w:t xml:space="preserve"> at the position of the charge neutrality point</w:t>
      </w:r>
      <w:r w:rsidR="0026222D">
        <w:fldChar w:fldCharType="begin" w:fldLock="1"/>
      </w:r>
      <w:r w:rsidR="00DC6B43">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[268]\u2013[270]", "plainTextFormattedCitation" : "[107], [268]\u2013[270]", "previouslyFormattedCitation" : "[107], [268]\u2013[270]" }, "properties" : { "noteIndex" : 0 }, "schema" : "https://github.com/citation-style-language/schema/raw/master/csl-citation.json" }</w:instrText>
      </w:r>
      <w:r w:rsidR="0026222D">
        <w:fldChar w:fldCharType="separate"/>
      </w:r>
      <w:r w:rsidR="00DC6B43" w:rsidRPr="00DC6B43">
        <w:rPr>
          <w:noProof/>
        </w:rPr>
        <w:t>[107], [268]–[270]</w:t>
      </w:r>
      <w:r w:rsidR="0026222D">
        <w:fldChar w:fldCharType="end"/>
      </w:r>
      <w:r w:rsidR="00AD4158">
        <w:t>.</w:t>
      </w:r>
    </w:p>
    <w:p w:rsidR="001E5714" w:rsidRDefault="001E5714" w:rsidP="001E5714">
      <w:pPr>
        <w:keepNext/>
        <w:jc w:val="center"/>
      </w:pPr>
      <w:r>
        <w:rPr>
          <w:noProof/>
        </w:rPr>
        <w:drawing>
          <wp:inline distT="0" distB="0" distL="0" distR="0">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1E5714" w:rsidRDefault="001E5714" w:rsidP="006C6A60">
      <w:pPr>
        <w:pStyle w:val="Caption"/>
      </w:pPr>
      <w:bookmarkStart w:id="38" w:name="_Ref489905083"/>
      <w:r>
        <w:t xml:space="preserve">Figure </w:t>
      </w:r>
      <w:fldSimple w:instr=" STYLEREF 1 \s ">
        <w:r w:rsidR="00E85FD5">
          <w:rPr>
            <w:noProof/>
            <w:cs/>
          </w:rPr>
          <w:t>‎</w:t>
        </w:r>
        <w:r w:rsidR="00E85FD5">
          <w:rPr>
            <w:noProof/>
          </w:rPr>
          <w:t>6</w:t>
        </w:r>
      </w:fldSimple>
      <w:r w:rsidR="00E85FD5">
        <w:t>.</w:t>
      </w:r>
      <w:fldSimple w:instr=" SEQ Figure \* ARABIC \s 1 ">
        <w:r w:rsidR="00E85FD5">
          <w:rPr>
            <w:noProof/>
          </w:rPr>
          <w:t>3</w:t>
        </w:r>
      </w:fldSimple>
      <w:bookmarkEnd w:id="38"/>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w:t>
      </w:r>
      <w:proofErr w:type="spellStart"/>
      <w:r>
        <w:t>aphene</w:t>
      </w:r>
      <w:proofErr w:type="spellEnd"/>
      <w:r>
        <w:t xml:space="preserv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w:t>
      </w:r>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proofErr w:type="gramStart"/>
      <w:r w:rsidR="00FB52BB">
        <w:t xml:space="preserve">, </w:t>
      </w:r>
      <w:proofErr w:type="gramEnd"/>
      <m:oMath>
        <m:sSub>
          <m:sSubPr>
            <m:ctrlPr>
              <w:rPr>
                <w:rFonts w:ascii="Cambria Math" w:hAnsi="Cambria Math"/>
                <w:i/>
              </w:rPr>
            </m:ctrlPr>
          </m:sSubPr>
          <m:e>
            <m:r>
              <w:rPr>
                <w:rFonts w:ascii="Cambria Math" w:hAnsi="Cambria Math"/>
              </w:rPr>
              <m:t>R</m:t>
            </m:r>
          </m:e>
          <m:sub>
            <m:r>
              <w:rPr>
                <w:rFonts w:ascii="Cambria Math" w:hAnsi="Cambria Math"/>
              </w:rPr>
              <m:t>cont</m:t>
            </m:r>
          </m:sub>
        </m:sSub>
      </m:oMath>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rsidR="00B2162C">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rsidR="00FB52BB">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rsidR="006819E2">
        <w:t xml:space="preserve"> are the thermal resist</w:t>
      </w:r>
      <w:proofErr w:type="spellStart"/>
      <w:r w:rsidR="006819E2">
        <w:t>ances</w:t>
      </w:r>
      <w:proofErr w:type="spellEnd"/>
      <w:r w:rsidR="006819E2">
        <w:t xml:space="preserve"> of the metal-graphene interface, metal contact, graphene channe</w:t>
      </w:r>
      <w:r w:rsidR="00B2162C">
        <w:t xml:space="preserve">l, </w:t>
      </w:r>
      <w:r w:rsidR="006819E2">
        <w:t>the graphene-substrate interface and substrate, respectively.</w:t>
      </w:r>
      <w:r w:rsidR="00B2162C">
        <w:t xml:space="preserve"> All the grounds shown are thermal grounds, representing the temperature of the surrounding.</w:t>
      </w:r>
    </w:p>
    <w:p w:rsidR="002B34D8" w:rsidRDefault="002B34D8" w:rsidP="002B34D8">
      <w:r>
        <w:t xml:space="preserve">The amount of heat flux flowing through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2B34D8" w:rsidTr="00C14E9E">
        <w:tc>
          <w:tcPr>
            <w:tcW w:w="544" w:type="pct"/>
            <w:vAlign w:val="center"/>
          </w:tcPr>
          <w:p w:rsidR="002B34D8" w:rsidRDefault="002B34D8" w:rsidP="006067CF">
            <w:pPr>
              <w:jc w:val="center"/>
              <w:rPr>
                <w:rFonts w:eastAsiaTheme="minorEastAsia"/>
              </w:rPr>
            </w:pPr>
          </w:p>
        </w:tc>
        <w:tc>
          <w:tcPr>
            <w:tcW w:w="3856" w:type="pct"/>
            <w:vAlign w:val="center"/>
          </w:tcPr>
          <w:p w:rsidR="002B34D8" w:rsidRPr="00C14E9E" w:rsidRDefault="00E020D5" w:rsidP="002B34D8">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2B34D8" w:rsidRDefault="002B34D8" w:rsidP="006067CF">
            <w:pPr>
              <w:jc w:val="right"/>
              <w:rPr>
                <w:rFonts w:eastAsiaTheme="minorEastAsia"/>
              </w:rPr>
            </w:pPr>
            <w:r>
              <w:t>(</w:t>
            </w:r>
            <w:fldSimple w:instr=" STYLEREF 1 \s ">
              <w:r>
                <w:rPr>
                  <w:noProof/>
                  <w:cs/>
                </w:rPr>
                <w:t>‎</w:t>
              </w:r>
              <w:r>
                <w:rPr>
                  <w:noProof/>
                </w:rPr>
                <w:t>6</w:t>
              </w:r>
            </w:fldSimple>
            <w:r>
              <w:t>.</w:t>
            </w:r>
            <w:fldSimple w:instr=" SEQ Equation \* ARABIC \s 1 ">
              <w:r>
                <w:rPr>
                  <w:noProof/>
                </w:rPr>
                <w:t>1</w:t>
              </w:r>
            </w:fldSimple>
            <w:r>
              <w:t>)</w:t>
            </w:r>
          </w:p>
        </w:tc>
      </w:tr>
    </w:tbl>
    <w:p w:rsidR="002B34D8" w:rsidRDefault="00DB0374" w:rsidP="002B34D8">
      <w:r>
        <w:t>The temperature difference between the channel and the surrounding is that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DB0374" w:rsidTr="003055D0">
        <w:tc>
          <w:tcPr>
            <w:tcW w:w="544" w:type="pct"/>
            <w:vAlign w:val="center"/>
          </w:tcPr>
          <w:p w:rsidR="00DB0374" w:rsidRDefault="00DB0374" w:rsidP="003055D0">
            <w:pPr>
              <w:jc w:val="center"/>
              <w:rPr>
                <w:rFonts w:eastAsiaTheme="minorEastAsia"/>
              </w:rPr>
            </w:pPr>
          </w:p>
        </w:tc>
        <w:tc>
          <w:tcPr>
            <w:tcW w:w="3856" w:type="pct"/>
            <w:vAlign w:val="center"/>
          </w:tcPr>
          <w:p w:rsidR="00DB0374" w:rsidRPr="00C14E9E" w:rsidRDefault="00C350CC" w:rsidP="00DB0374">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DB0374" w:rsidRDefault="00DB0374" w:rsidP="003055D0">
            <w:pPr>
              <w:jc w:val="right"/>
              <w:rPr>
                <w:rFonts w:eastAsiaTheme="minorEastAsia"/>
              </w:rPr>
            </w:pPr>
            <w:bookmarkStart w:id="39" w:name="_Ref489906151"/>
            <w:r>
              <w:t>(</w:t>
            </w:r>
            <w:fldSimple w:instr=" STYLEREF 1 \s ">
              <w:r w:rsidR="006D3AB4">
                <w:rPr>
                  <w:noProof/>
                  <w:cs/>
                </w:rPr>
                <w:t>‎</w:t>
              </w:r>
              <w:r w:rsidR="006D3AB4">
                <w:rPr>
                  <w:noProof/>
                </w:rPr>
                <w:t>6</w:t>
              </w:r>
            </w:fldSimple>
            <w:r>
              <w:t>.</w:t>
            </w:r>
            <w:fldSimple w:instr=" SEQ Equation \* ARABIC \s 1 ">
              <w:r w:rsidR="006D3AB4">
                <w:rPr>
                  <w:noProof/>
                </w:rPr>
                <w:t>2</w:t>
              </w:r>
            </w:fldSimple>
            <w:r>
              <w:t>)</w:t>
            </w:r>
            <w:bookmarkEnd w:id="39"/>
          </w:p>
        </w:tc>
      </w:tr>
    </w:tbl>
    <w:p w:rsidR="00DB0374" w:rsidRPr="002B34D8" w:rsidRDefault="006D3AB4" w:rsidP="003D6449">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t>
      </w:r>
      <w:r w:rsidR="003D6449">
        <w:t xml:space="preserve">We can thus approximate Equation </w:t>
      </w:r>
      <w:r w:rsidR="003D6449">
        <w:fldChar w:fldCharType="begin"/>
      </w:r>
      <w:r w:rsidR="003D6449">
        <w:instrText xml:space="preserve"> REF _Ref489906151 \h </w:instrText>
      </w:r>
      <w:r w:rsidR="003D6449">
        <w:fldChar w:fldCharType="separate"/>
      </w:r>
      <w:r w:rsidR="003D6449">
        <w:t>(</w:t>
      </w:r>
      <w:r w:rsidR="003D6449">
        <w:rPr>
          <w:noProof/>
          <w:cs/>
        </w:rPr>
        <w:t>‎</w:t>
      </w:r>
      <w:r w:rsidR="003D6449">
        <w:rPr>
          <w:noProof/>
        </w:rPr>
        <w:t>6</w:t>
      </w:r>
      <w:r w:rsidR="003D6449">
        <w:t>.</w:t>
      </w:r>
      <w:r w:rsidR="003D6449">
        <w:rPr>
          <w:noProof/>
        </w:rPr>
        <w:t>2</w:t>
      </w:r>
      <w:r w:rsidR="003D6449">
        <w:t>)</w:t>
      </w:r>
      <w:r w:rsidR="003D6449">
        <w:fldChar w:fldCharType="end"/>
      </w:r>
      <w:r w:rsidR="003D6449">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3D6449" w:rsidTr="003055D0">
        <w:tc>
          <w:tcPr>
            <w:tcW w:w="544" w:type="pct"/>
            <w:vAlign w:val="center"/>
          </w:tcPr>
          <w:p w:rsidR="003D6449" w:rsidRDefault="003D6449" w:rsidP="003055D0">
            <w:pPr>
              <w:jc w:val="center"/>
              <w:rPr>
                <w:rFonts w:eastAsiaTheme="minorEastAsia"/>
              </w:rPr>
            </w:pPr>
          </w:p>
        </w:tc>
        <w:tc>
          <w:tcPr>
            <w:tcW w:w="3856" w:type="pct"/>
            <w:vAlign w:val="center"/>
          </w:tcPr>
          <w:p w:rsidR="003D6449" w:rsidRPr="00C14E9E" w:rsidRDefault="00C350CC" w:rsidP="00C350CC">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3D6449" w:rsidRDefault="003D6449" w:rsidP="003055D0">
            <w:pPr>
              <w:jc w:val="right"/>
              <w:rPr>
                <w:rFonts w:eastAsiaTheme="minorEastAsia"/>
              </w:rPr>
            </w:pPr>
            <w:bookmarkStart w:id="40" w:name="_Ref489906306"/>
            <w:r>
              <w:t>(</w:t>
            </w:r>
            <w:fldSimple w:instr=" STYLEREF 1 \s ">
              <w:r w:rsidR="00AA450D">
                <w:rPr>
                  <w:noProof/>
                  <w:cs/>
                </w:rPr>
                <w:t>‎</w:t>
              </w:r>
              <w:r w:rsidR="00AA450D">
                <w:rPr>
                  <w:noProof/>
                </w:rPr>
                <w:t>6</w:t>
              </w:r>
            </w:fldSimple>
            <w:r>
              <w:t>.</w:t>
            </w:r>
            <w:fldSimple w:instr=" SEQ Equation \* ARABIC \s 1 ">
              <w:r w:rsidR="00AA450D">
                <w:rPr>
                  <w:noProof/>
                </w:rPr>
                <w:t>3</w:t>
              </w:r>
            </w:fldSimple>
            <w:r>
              <w:t>)</w:t>
            </w:r>
            <w:bookmarkEnd w:id="40"/>
          </w:p>
        </w:tc>
      </w:tr>
    </w:tbl>
    <w:p w:rsidR="009C7066" w:rsidRDefault="00A068D7" w:rsidP="009C7066">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shows the thermal interface resistance plays a crucial role in determining how much heat flux flows into the channel, causing its temperature to increase. If the thermal interface resistance between the graphene and metal contact is low, most of the generated heat flux will flow out though the contact instead of through the channel.</w:t>
      </w:r>
      <w:r w:rsidR="009C7066">
        <w:t xml:space="preserve"> The metal-graphene thermal interface resistance is also important in the high-field transport regime, as it a low thermal interface resi</w:t>
      </w:r>
      <w:r w:rsidR="00C041CE">
        <w:t>s</w:t>
      </w:r>
      <w:r w:rsidR="009C7066">
        <w:t>tance reduces the amount of temperature rise inside the channel</w:t>
      </w:r>
      <w:r w:rsidR="009C7066">
        <w:fldChar w:fldCharType="begin" w:fldLock="1"/>
      </w:r>
      <w:r w:rsidR="00DC6B43">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"plainTextFormattedCitation" : "[107]", "previouslyFormattedCitation" : "[107]" }, "properties" : { "noteIndex" : 0 }, "schema" : "https://github.com/citation-style-language/schema/raw/master/csl-citation.json" }</w:instrText>
      </w:r>
      <w:r w:rsidR="009C7066">
        <w:fldChar w:fldCharType="separate"/>
      </w:r>
      <w:r w:rsidR="00DC6B43" w:rsidRPr="00DC6B43">
        <w:rPr>
          <w:noProof/>
        </w:rPr>
        <w:t>[107]</w:t>
      </w:r>
      <w:r w:rsidR="009C7066">
        <w:fldChar w:fldCharType="end"/>
      </w:r>
      <w:r w:rsidR="009C7066">
        <w:t>.</w:t>
      </w:r>
    </w:p>
    <w:p w:rsidR="003055D0" w:rsidRDefault="003055D0" w:rsidP="009C7066">
      <w:r>
        <w:t xml:space="preserve">Thermal interface resistance is a strong function of the interface </w:t>
      </w:r>
      <w:r w:rsidR="00A96F60">
        <w:t>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corresponding thermal interface conductance varies from 20 MW/m</w:t>
      </w:r>
      <w:r w:rsidR="00A96F60" w:rsidRPr="00A96F60">
        <w:rPr>
          <w:vertAlign w:val="superscript"/>
        </w:rPr>
        <w:t>2</w:t>
      </w:r>
      <w:r w:rsidR="00A96F60">
        <w:t>K for Au, 25 MW/m</w:t>
      </w:r>
      <w:r w:rsidR="00A96F60" w:rsidRPr="00A96F60">
        <w:rPr>
          <w:vertAlign w:val="superscript"/>
        </w:rPr>
        <w:t>2</w:t>
      </w:r>
      <w:r w:rsidR="00A96F60">
        <w:t xml:space="preserve">K for </w:t>
      </w:r>
      <w:proofErr w:type="spellStart"/>
      <w:r w:rsidR="00A96F60">
        <w:t>Pd</w:t>
      </w:r>
      <w:proofErr w:type="spellEnd"/>
      <w:r w:rsidR="00A96F60">
        <w:t>, and 45 MW/m</w:t>
      </w:r>
      <w:r w:rsidR="00A96F60" w:rsidRPr="00A96F60">
        <w:rPr>
          <w:vertAlign w:val="superscript"/>
        </w:rPr>
        <w:t>2</w:t>
      </w:r>
      <w:r w:rsidR="00A96F60">
        <w:t>K for Ni.</w:t>
      </w:r>
    </w:p>
    <w:p w:rsidR="00C35C7F" w:rsidRPr="001E5714" w:rsidRDefault="00367B52" w:rsidP="00DB3D4E">
      <w:r>
        <w:t xml:space="preserve">Equation </w:t>
      </w:r>
      <w:r w:rsidR="000C68AF">
        <w:fldChar w:fldCharType="begin"/>
      </w:r>
      <w:r w:rsidR="000C68AF">
        <w:instrText xml:space="preserve"> REF _Ref489906306 \h </w:instrText>
      </w:r>
      <w:r w:rsidR="000C68AF">
        <w:fldChar w:fldCharType="separate"/>
      </w:r>
      <w:r w:rsidR="000C68AF">
        <w:t>(</w:t>
      </w:r>
      <w:r w:rsidR="000C68AF">
        <w:rPr>
          <w:noProof/>
          <w:cs/>
        </w:rPr>
        <w:t>‎</w:t>
      </w:r>
      <w:r w:rsidR="000C68AF">
        <w:rPr>
          <w:noProof/>
        </w:rPr>
        <w:t>6</w:t>
      </w:r>
      <w:r w:rsidR="000C68AF">
        <w:t>.</w:t>
      </w:r>
      <w:r w:rsidR="000C68AF">
        <w:rPr>
          <w:noProof/>
        </w:rPr>
        <w:t>3</w:t>
      </w:r>
      <w:r w:rsidR="000C68AF">
        <w:t>)</w:t>
      </w:r>
      <w:r w:rsidR="000C68AF">
        <w:fldChar w:fldCharType="end"/>
      </w:r>
      <w:r w:rsidR="000C68AF">
        <w:t xml:space="preserve"> highlights the</w:t>
      </w:r>
      <w:r w:rsidR="003E4934">
        <w:t xml:space="preserve"> importance of co-optimization of </w:t>
      </w:r>
      <w:r w:rsidR="00774229">
        <w:t xml:space="preserve">the </w:t>
      </w:r>
      <w:r w:rsidR="003E4934">
        <w:t>electrical and thermal-interface contact resistances.</w:t>
      </w:r>
      <w:r w:rsidR="00774229">
        <w:t xml:space="preserve"> The optimization of thermal contact resistance</w:t>
      </w:r>
      <w:r w:rsidR="009518F8">
        <w:t xml:space="preserve"> typically involves a proper choice of the metal contact material</w:t>
      </w:r>
      <w:r w:rsidR="00774229">
        <w:fldChar w:fldCharType="begin" w:fldLock="1"/>
      </w:r>
      <w:r w:rsidR="00DC6B43">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"[110], [271], [272]", "plainTextFormattedCitation" : "[110], [271], [272]", "previouslyFormattedCitation" : "[110], [271], [272]" }, "properties" : { "noteIndex" : 0 }, "schema" : "https://github.com/citation-style-language/schema/raw/master/csl-citation.json" }</w:instrText>
      </w:r>
      <w:r w:rsidR="00774229">
        <w:fldChar w:fldCharType="separate"/>
      </w:r>
      <w:r w:rsidR="00DC6B43" w:rsidRPr="00DC6B43">
        <w:rPr>
          <w:noProof/>
        </w:rPr>
        <w:t>[110], [271], [272]</w:t>
      </w:r>
      <w:r w:rsidR="00774229">
        <w:fldChar w:fldCharType="end"/>
      </w:r>
      <w:r w:rsidR="00DB3D4E">
        <w:t>, and co-optimization should focus on the reduction of the electrical and thermal interface resistance product</w:t>
      </w:r>
      <w:r w:rsidR="00427CAF">
        <w:fldChar w:fldCharType="begin" w:fldLock="1"/>
      </w:r>
      <w:r w:rsidR="00DC6B43">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rsidR="00427CAF">
        <w:fldChar w:fldCharType="separate"/>
      </w:r>
      <w:r w:rsidR="00DC6B43" w:rsidRPr="00DC6B43">
        <w:rPr>
          <w:noProof/>
        </w:rPr>
        <w:t>[110]</w:t>
      </w:r>
      <w:r w:rsidR="00427CAF">
        <w:fldChar w:fldCharType="end"/>
      </w:r>
      <w:r w:rsidR="00DB3D4E">
        <w:t>.</w:t>
      </w:r>
    </w:p>
    <w:p w:rsidR="00BC4C90" w:rsidRDefault="00BC4C90" w:rsidP="001C7C42">
      <w:pPr>
        <w:pStyle w:val="Heading2"/>
      </w:pPr>
      <w:r>
        <w:t>Stress in dual-gated Graphene FETs during Processing</w:t>
      </w:r>
    </w:p>
    <w:p w:rsidR="000D4103" w:rsidRDefault="00997066" w:rsidP="009300D9">
      <w:r>
        <w:t>Stress in thin films is inversely proportional to the thickness of the film, and graphene being single layer, represents the lower limit of thickness.</w:t>
      </w:r>
      <w:r w:rsidR="00210F6E">
        <w:t xml:space="preserve"> Graphene channels are typically sandwiched between two oxides; the fabrication of graphene FETs usually entails the deposition of a top-gate oxide, whether for use as a top-gate dielectric or for passivation</w:t>
      </w:r>
      <w:r w:rsidR="00BA2B65">
        <w:fldChar w:fldCharType="begin" w:fldLock="1"/>
      </w:r>
      <w:r w:rsidR="00DC6B43">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"[144], [273]", "plainTextFormattedCitation" : "[144], [273]", "previouslyFormattedCitation" : "[144], [273]" }, "properties" : { "noteIndex" : 0 }, "schema" : "https://github.com/citation-style-language/schema/raw/master/csl-citation.json" }</w:instrText>
      </w:r>
      <w:r w:rsidR="00BA2B65">
        <w:fldChar w:fldCharType="separate"/>
      </w:r>
      <w:r w:rsidR="00DC6B43" w:rsidRPr="00DC6B43">
        <w:rPr>
          <w:noProof/>
        </w:rPr>
        <w:t>[144], [273]</w:t>
      </w:r>
      <w:r w:rsidR="00BA2B65">
        <w:fldChar w:fldCharType="end"/>
      </w:r>
      <w:r w:rsidR="00210F6E">
        <w:t>. Even when fabricated over a single oxide layer, graphene being the lowest thickness element in the sack is the most prone to stress</w:t>
      </w:r>
      <w:r w:rsidR="009300D9">
        <w:t>, and s</w:t>
      </w:r>
      <w:r w:rsidR="000D4103">
        <w:t>tress affects the electronic properties graphene</w:t>
      </w:r>
      <w:r w:rsidR="000D4103">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"[19], [156], [161]", "plainTextFormattedCitation" : "[19], [156], [161]", "previouslyFormattedCitation" : "[19], [156], [161]" }, "properties" : { "noteIndex" : 0 }, "schema" : "https://github.com/citation-style-language/schema/raw/master/csl-citation.json" }</w:instrText>
      </w:r>
      <w:r w:rsidR="000D4103">
        <w:fldChar w:fldCharType="separate"/>
      </w:r>
      <w:r w:rsidR="00DC6B43" w:rsidRPr="00DC6B43">
        <w:rPr>
          <w:noProof/>
        </w:rPr>
        <w:t>[19], [156], [161]</w:t>
      </w:r>
      <w:r w:rsidR="000D4103">
        <w:fldChar w:fldCharType="end"/>
      </w:r>
      <w:r w:rsidR="000D4103">
        <w:t>.</w:t>
      </w:r>
    </w:p>
    <w:p w:rsidR="0001289F" w:rsidRDefault="009300D9" w:rsidP="00CA349D">
      <w:r>
        <w:t xml:space="preserve">To study the evolution of stress in graphene during fabrication, we used Raman analysis. We used the 2D peak position as a metric to evaluate the evolution of strain in the graphene channel </w:t>
      </w:r>
      <w:r>
        <w:lastRenderedPageBreak/>
        <w:t>after each process of fabrication</w:t>
      </w:r>
      <w:r w:rsidR="00FF3CD7">
        <w:t xml:space="preserve"> outlined in </w:t>
      </w:r>
      <w:r w:rsidR="00CE0147">
        <w:t xml:space="preserve">Appendix B </w:t>
      </w:r>
      <w:r>
        <w:fldChar w:fldCharType="begin" w:fldLock="1"/>
      </w:r>
      <w:r w:rsidR="00DC6B43">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"[156], [160], [161], [163], [164], [167], [168], [173], [176]", "plainTextFormattedCitation" : "[156], [160], [161], [163], [164], [167], [168], [173], [176]", "previouslyFormattedCitation" : "[156], [160], [161], [163], [164], [167], [168], [173], [176]" }, "properties" : { "noteIndex" : 0 }, "schema" : "https://github.com/citation-style-language/schema/raw/master/csl-citation.json" }</w:instrText>
      </w:r>
      <w:r>
        <w:fldChar w:fldCharType="separate"/>
      </w:r>
      <w:r w:rsidR="00DC6B43" w:rsidRPr="00DC6B43">
        <w:rPr>
          <w:noProof/>
        </w:rPr>
        <w:t>[156], [160], [161], [163], [164], [167], [168], [173], [176]</w:t>
      </w:r>
      <w:r>
        <w:fldChar w:fldCharType="end"/>
      </w:r>
      <w:r>
        <w:t>.</w:t>
      </w:r>
      <w:r w:rsidR="00DE0E79">
        <w:t xml:space="preserve"> We evaluated the stress in the graphene channel before processing, after contacting, after ALD seed evaporation and after ALD of the top-gate oxide.</w:t>
      </w:r>
      <w:r w:rsidR="00F17970">
        <w:t xml:space="preserve"> We performed the experiment using </w:t>
      </w:r>
      <w:proofErr w:type="gramStart"/>
      <w:r w:rsidR="00F17970">
        <w:t>3</w:t>
      </w:r>
      <w:proofErr w:type="gramEnd"/>
      <w:r w:rsidR="00F17970">
        <w:t xml:space="preserve"> different photoresist and developer pairs and the results were consistent across all 3 pairs.</w:t>
      </w:r>
      <w:r w:rsidR="0001289F">
        <w:t xml:space="preserve"> The Raman analysis </w:t>
      </w:r>
      <w:proofErr w:type="gramStart"/>
      <w:r w:rsidR="0001289F">
        <w:t>was performed</w:t>
      </w:r>
      <w:proofErr w:type="gramEnd"/>
      <w:r w:rsidR="0001289F">
        <w:t xml:space="preserve"> on </w:t>
      </w:r>
      <w:r w:rsidR="00843DD1">
        <w:t xml:space="preserve">the photolithography defined graphene channel </w:t>
      </w:r>
      <w:proofErr w:type="spellStart"/>
      <w:r w:rsidR="00843DD1">
        <w:t>simi</w:t>
      </w:r>
      <w:r w:rsidR="00164EBD">
        <w:t>s</w:t>
      </w:r>
      <w:r w:rsidR="00843DD1">
        <w:t>lar</w:t>
      </w:r>
      <w:proofErr w:type="spellEnd"/>
      <w:r w:rsidR="00843DD1">
        <w:t xml:space="preserve"> to that shown in</w:t>
      </w:r>
      <w:r w:rsidR="00E16CAB">
        <w:t xml:space="preserve"> </w:t>
      </w:r>
      <w:r w:rsidR="00E16CAB">
        <w:fldChar w:fldCharType="begin"/>
      </w:r>
      <w:r w:rsidR="00E16CAB">
        <w:instrText xml:space="preserve"> REF _Ref489909887 \h </w:instrText>
      </w:r>
      <w:r w:rsidR="00E16CAB">
        <w:fldChar w:fldCharType="separate"/>
      </w:r>
      <w:r w:rsidR="00E16CAB">
        <w:t xml:space="preserve">Figure </w:t>
      </w:r>
      <w:r w:rsidR="00E16CAB">
        <w:rPr>
          <w:noProof/>
          <w:cs/>
        </w:rPr>
        <w:t>‎</w:t>
      </w:r>
      <w:r w:rsidR="00E16CAB">
        <w:rPr>
          <w:noProof/>
        </w:rPr>
        <w:t>6</w:t>
      </w:r>
      <w:r w:rsidR="00E16CAB">
        <w:t>.</w:t>
      </w:r>
      <w:r w:rsidR="00E16CAB">
        <w:rPr>
          <w:noProof/>
        </w:rPr>
        <w:t>4</w:t>
      </w:r>
      <w:r w:rsidR="00E16CAB">
        <w:fldChar w:fldCharType="end"/>
      </w:r>
      <w:r w:rsidR="00843DD1">
        <w:t xml:space="preserve">. The Raman analysis </w:t>
      </w:r>
      <w:proofErr w:type="gramStart"/>
      <w:r w:rsidR="00843DD1">
        <w:t>was performed</w:t>
      </w:r>
      <w:proofErr w:type="gramEnd"/>
      <w:r w:rsidR="00843DD1">
        <w:t xml:space="preserve"> on data obtained from area scans over the exposed channel</w:t>
      </w:r>
      <w:r w:rsidR="00CA349D">
        <w:t>s</w:t>
      </w:r>
      <w:r w:rsidR="00843DD1">
        <w:t>.</w:t>
      </w:r>
    </w:p>
    <w:p w:rsidR="00F02F66" w:rsidRDefault="00C83DC0" w:rsidP="00F02F66">
      <w:pPr>
        <w:keepNext/>
        <w:jc w:val="center"/>
      </w:pPr>
      <w:r w:rsidRPr="00C83DC0">
        <w:rPr>
          <w:noProof/>
        </w:rPr>
        <w:drawing>
          <wp:inline distT="0" distB="0" distL="0" distR="0">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C83DC0" w:rsidRDefault="00F02F66" w:rsidP="006C6A60">
      <w:pPr>
        <w:pStyle w:val="Caption"/>
      </w:pPr>
      <w:bookmarkStart w:id="41" w:name="_Ref489909887"/>
      <w:r>
        <w:t xml:space="preserve">Figure </w:t>
      </w:r>
      <w:fldSimple w:instr=" STYLEREF 1 \s ">
        <w:r w:rsidR="00E85FD5">
          <w:rPr>
            <w:noProof/>
            <w:cs/>
          </w:rPr>
          <w:t>‎</w:t>
        </w:r>
        <w:r w:rsidR="00E85FD5">
          <w:rPr>
            <w:noProof/>
          </w:rPr>
          <w:t>6</w:t>
        </w:r>
      </w:fldSimple>
      <w:r w:rsidR="00E85FD5">
        <w:t>.</w:t>
      </w:r>
      <w:fldSimple w:instr=" SEQ Figure \* ARABIC \s 1 ">
        <w:r w:rsidR="00E85FD5">
          <w:rPr>
            <w:noProof/>
          </w:rPr>
          <w:t>4</w:t>
        </w:r>
      </w:fldSimple>
      <w:bookmarkEnd w:id="41"/>
      <w:r>
        <w:t xml:space="preserve"> Optical microscope image of graphene FET device used to evaluate the stress evolution during fabrication. The graphene channels inside the red box was analyzed using Raman analysis to evaluate the stress during fabrication.</w:t>
      </w:r>
    </w:p>
    <w:p w:rsidR="00CA349D" w:rsidRDefault="00CA349D" w:rsidP="00CA349D">
      <w:r>
        <w:t xml:space="preserve">The 2D peak position </w:t>
      </w:r>
      <w:proofErr w:type="gramStart"/>
      <w:r>
        <w:t>was used</w:t>
      </w:r>
      <w:proofErr w:type="gramEnd"/>
      <w:r>
        <w:t xml:space="preserve"> as a metric for the strain in the channel. The 2D red shifts under tensile strain. The exact value of the strain was not calculated from the 2D peak shift due to the different values of the reported shift rates</w:t>
      </w:r>
      <w:r w:rsidR="003F456F">
        <w:fldChar w:fldCharType="begin" w:fldLock="1"/>
      </w:r>
      <w:r w:rsidR="00DC6B43">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"[161], [163], [167]\u2013[169], [173]", "plainTextFormattedCitation" : "[161], [163], [167]\u2013[169], [173]", "previouslyFormattedCitation" : "[161], [163], [167]\u2013[169], [173]" }, "properties" : { "noteIndex" : 0 }, "schema" : "https://github.com/citation-style-language/schema/raw/master/csl-citation.json" }</w:instrText>
      </w:r>
      <w:r w:rsidR="003F456F">
        <w:fldChar w:fldCharType="separate"/>
      </w:r>
      <w:r w:rsidR="00DC6B43" w:rsidRPr="00DC6B43">
        <w:rPr>
          <w:noProof/>
        </w:rPr>
        <w:t>[161], [163], [167]–[169], [173]</w:t>
      </w:r>
      <w:r w:rsidR="003F456F">
        <w:fldChar w:fldCharType="end"/>
      </w:r>
      <w:r>
        <w:t>.</w:t>
      </w:r>
    </w:p>
    <w:p w:rsidR="00934BB9" w:rsidRDefault="00934BB9" w:rsidP="00934BB9">
      <w:r>
        <w:t xml:space="preserve">The Raman spectrum from a single </w:t>
      </w:r>
      <w:r w:rsidR="00AD1A71">
        <w:t>point</w:t>
      </w:r>
      <w:r>
        <w:t xml:space="preserve"> and an aggregate of the 2D peak position after each fabrication step </w:t>
      </w:r>
      <w:proofErr w:type="gramStart"/>
      <w:r>
        <w:t>is shown</w:t>
      </w:r>
      <w:proofErr w:type="gramEnd"/>
      <w:r>
        <w:t xml:space="preserve"> in </w:t>
      </w:r>
      <w:r w:rsidR="001C21EB">
        <w:fldChar w:fldCharType="begin"/>
      </w:r>
      <w:r w:rsidR="001C21EB">
        <w:instrText xml:space="preserve"> REF _Ref489910794 \h </w:instrText>
      </w:r>
      <w:r w:rsidR="001C21EB">
        <w:fldChar w:fldCharType="separate"/>
      </w:r>
      <w:r w:rsidR="001C21EB">
        <w:t xml:space="preserve">Figure </w:t>
      </w:r>
      <w:r w:rsidR="001C21EB">
        <w:rPr>
          <w:noProof/>
          <w:cs/>
        </w:rPr>
        <w:t>‎</w:t>
      </w:r>
      <w:r w:rsidR="001C21EB">
        <w:rPr>
          <w:noProof/>
        </w:rPr>
        <w:t>6</w:t>
      </w:r>
      <w:r w:rsidR="001C21EB">
        <w:t>.</w:t>
      </w:r>
      <w:r w:rsidR="001C21EB">
        <w:rPr>
          <w:noProof/>
        </w:rPr>
        <w:t>5</w:t>
      </w:r>
      <w:r w:rsidR="001C21EB">
        <w:fldChar w:fldCharType="end"/>
      </w:r>
      <w:r>
        <w:t>.</w:t>
      </w:r>
      <w:r w:rsidR="00AD3C9D">
        <w:t xml:space="preserve"> The single point spectrum shown in </w:t>
      </w:r>
      <w:r w:rsidR="00AD3C9D">
        <w:fldChar w:fldCharType="begin"/>
      </w:r>
      <w:r w:rsidR="00AD3C9D">
        <w:instrText xml:space="preserve"> REF _Ref489910794 \h </w:instrText>
      </w:r>
      <w:r w:rsidR="00AD3C9D">
        <w:fldChar w:fldCharType="separate"/>
      </w:r>
      <w:r w:rsidR="00AD3C9D">
        <w:t xml:space="preserve">Figure </w:t>
      </w:r>
      <w:r w:rsidR="00AD3C9D">
        <w:rPr>
          <w:noProof/>
          <w:cs/>
        </w:rPr>
        <w:t>‎</w:t>
      </w:r>
      <w:r w:rsidR="00AD3C9D">
        <w:rPr>
          <w:noProof/>
        </w:rPr>
        <w:t>6</w:t>
      </w:r>
      <w:r w:rsidR="00AD3C9D">
        <w:t>.</w:t>
      </w:r>
      <w:r w:rsidR="00AD3C9D">
        <w:rPr>
          <w:noProof/>
        </w:rPr>
        <w:t>5</w:t>
      </w:r>
      <w:r w:rsidR="00AD3C9D">
        <w:fldChar w:fldCharType="end"/>
      </w:r>
      <w:r w:rsidR="00AD3C9D">
        <w:t>(a) shows that the 2D peak red shift slightly after contacting indicating a slight tensile strain of the channel, followed by a distinctive shift in after the Al</w:t>
      </w:r>
      <w:r w:rsidR="00AD3C9D" w:rsidRPr="00AD3C9D">
        <w:rPr>
          <w:vertAlign w:val="subscript"/>
        </w:rPr>
        <w:t>2</w:t>
      </w:r>
      <w:r w:rsidR="00AD3C9D">
        <w:t>O</w:t>
      </w:r>
      <w:r w:rsidR="00AD3C9D" w:rsidRPr="00AD3C9D">
        <w:rPr>
          <w:vertAlign w:val="subscript"/>
        </w:rPr>
        <w:t>3</w:t>
      </w:r>
      <w:r w:rsidR="00AD3C9D">
        <w:t xml:space="preserve"> seed layer deposition</w:t>
      </w:r>
      <w:r w:rsidR="00B22812">
        <w:t xml:space="preserve">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D3448" w:rsidTr="003055D0">
        <w:tc>
          <w:tcPr>
            <w:tcW w:w="4675" w:type="dxa"/>
            <w:vAlign w:val="bottom"/>
          </w:tcPr>
          <w:p w:rsidR="00DD3448" w:rsidRDefault="00DD3448" w:rsidP="003055D0">
            <w:pPr>
              <w:ind w:firstLine="0"/>
              <w:jc w:val="center"/>
            </w:pPr>
            <w:r>
              <w:rPr>
                <w:noProof/>
              </w:rPr>
              <w:lastRenderedPageBreak/>
              <w:drawing>
                <wp:inline distT="0" distB="0" distL="0" distR="0" wp14:anchorId="1D4062D8" wp14:editId="4A1CB0F7">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2">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DD3448" w:rsidRDefault="00DD3448" w:rsidP="003055D0">
            <w:pPr>
              <w:ind w:firstLine="0"/>
              <w:jc w:val="center"/>
            </w:pPr>
            <w:r>
              <w:t>(a)</w:t>
            </w:r>
          </w:p>
        </w:tc>
        <w:tc>
          <w:tcPr>
            <w:tcW w:w="4675" w:type="dxa"/>
            <w:vAlign w:val="bottom"/>
          </w:tcPr>
          <w:p w:rsidR="00DD3448" w:rsidRDefault="00DD3448" w:rsidP="003055D0">
            <w:pPr>
              <w:ind w:firstLine="0"/>
              <w:jc w:val="center"/>
            </w:pPr>
            <w:r>
              <w:rPr>
                <w:noProof/>
              </w:rPr>
              <w:drawing>
                <wp:inline distT="0" distB="0" distL="0" distR="0" wp14:anchorId="49BDCBEC" wp14:editId="1144EE8F">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3">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DD3448" w:rsidRDefault="00DD3448" w:rsidP="00A251BC">
            <w:pPr>
              <w:keepNext/>
              <w:ind w:firstLine="0"/>
              <w:jc w:val="center"/>
            </w:pPr>
            <w:r>
              <w:t>(b)</w:t>
            </w:r>
          </w:p>
        </w:tc>
      </w:tr>
    </w:tbl>
    <w:p w:rsidR="00DD3448" w:rsidRDefault="00A251BC" w:rsidP="006C6A60">
      <w:pPr>
        <w:pStyle w:val="Caption"/>
      </w:pPr>
      <w:bookmarkStart w:id="42" w:name="_Ref489910794"/>
      <w:r>
        <w:t xml:space="preserve">Figure </w:t>
      </w:r>
      <w:fldSimple w:instr=" STYLEREF 1 \s ">
        <w:r w:rsidR="00E85FD5">
          <w:rPr>
            <w:noProof/>
            <w:cs/>
          </w:rPr>
          <w:t>‎</w:t>
        </w:r>
        <w:r w:rsidR="00E85FD5">
          <w:rPr>
            <w:noProof/>
          </w:rPr>
          <w:t>6</w:t>
        </w:r>
      </w:fldSimple>
      <w:r w:rsidR="00E85FD5">
        <w:t>.</w:t>
      </w:r>
      <w:fldSimple w:instr=" SEQ Figure \* ARABIC \s 1 ">
        <w:r w:rsidR="00E85FD5">
          <w:rPr>
            <w:noProof/>
          </w:rPr>
          <w:t>5</w:t>
        </w:r>
      </w:fldSimple>
      <w:bookmarkEnd w:id="42"/>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w:t>
      </w:r>
      <w:r w:rsidR="00D070F4">
        <w:t xml:space="preserve">The 2D peak position almost moves back to position prior to the seed deposition after ALD. The 2D peak FWHM is not included in the </w:t>
      </w:r>
      <w:r w:rsidR="00B73C40">
        <w:t>analysis,</w:t>
      </w:r>
      <w:r w:rsidR="00D070F4">
        <w:t xml:space="preserve"> as it is a weak function of the strain and due to its </w:t>
      </w:r>
      <w:r w:rsidR="00007766">
        <w:t xml:space="preserve">high sensitivity to </w:t>
      </w:r>
      <w:r w:rsidR="00AF50BB">
        <w:t>impurities</w:t>
      </w:r>
      <w:r w:rsidR="00007766">
        <w:t xml:space="preserve"> and substrate roughness.</w:t>
      </w:r>
    </w:p>
    <w:p w:rsidR="00F5028A" w:rsidRDefault="00F5028A" w:rsidP="00F5028A">
      <w:r>
        <w:t xml:space="preserve">The aggregate of 2D peak positions from the scan of the graphene channel shown in </w:t>
      </w:r>
      <w:r>
        <w:fldChar w:fldCharType="begin"/>
      </w:r>
      <w:r>
        <w:instrText xml:space="preserve"> REF _Ref489910794 \h </w:instrText>
      </w:r>
      <w:r>
        <w:fldChar w:fldCharType="separate"/>
      </w:r>
      <w:r>
        <w:t xml:space="preserve">Figure </w:t>
      </w:r>
      <w:r>
        <w:rPr>
          <w:noProof/>
          <w:cs/>
        </w:rPr>
        <w:t>‎</w:t>
      </w:r>
      <w:proofErr w:type="gramStart"/>
      <w:r>
        <w:rPr>
          <w:noProof/>
        </w:rPr>
        <w:t>6</w:t>
      </w:r>
      <w:r>
        <w:t>.</w:t>
      </w:r>
      <w:r>
        <w:rPr>
          <w:noProof/>
        </w:rPr>
        <w:t>5</w:t>
      </w:r>
      <w:proofErr w:type="gramEnd"/>
      <w:r>
        <w:fldChar w:fldCharType="end"/>
      </w:r>
      <w:r>
        <w:t xml:space="preserve">(b) confirms the behavior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w:t>
      </w:r>
      <w:r w:rsidR="00E43F91">
        <w:t xml:space="preserve"> Initially, the 2D peak positions are scattered over a range of </w:t>
      </w:r>
      <w:r w:rsidR="002B4172">
        <w:t xml:space="preserve">peak </w:t>
      </w:r>
      <w:r w:rsidR="00E43F91">
        <w:t>positions due to the roughness of the substrate</w:t>
      </w:r>
      <w:r w:rsidR="00A61FC8">
        <w:fldChar w:fldCharType="begin" w:fldLock="1"/>
      </w:r>
      <w:r w:rsidR="00DC6B43">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rsidR="00A61FC8">
        <w:fldChar w:fldCharType="separate"/>
      </w:r>
      <w:r w:rsidR="00DC6B43" w:rsidRPr="00DC6B43">
        <w:rPr>
          <w:noProof/>
        </w:rPr>
        <w:t>[75]</w:t>
      </w:r>
      <w:r w:rsidR="00A61FC8">
        <w:fldChar w:fldCharType="end"/>
      </w:r>
      <w:r w:rsidR="00E43F91">
        <w:t>.</w:t>
      </w:r>
      <w:r w:rsidR="002B4172">
        <w:t xml:space="preserve"> Once the channel is </w:t>
      </w:r>
      <w:proofErr w:type="gramStart"/>
      <w:r w:rsidR="002B4172">
        <w:t>contacted</w:t>
      </w:r>
      <w:proofErr w:type="gramEnd"/>
      <w:r w:rsidR="002B4172">
        <w:t xml:space="preserve"> the spread of the points reduces significantly. This reduction of 2D peak position </w:t>
      </w:r>
      <w:proofErr w:type="gramStart"/>
      <w:r w:rsidR="002B4172">
        <w:t>can be attributed</w:t>
      </w:r>
      <w:proofErr w:type="gramEnd"/>
      <w:r w:rsidR="002B4172">
        <w:t xml:space="preserve"> to the contacts anchoring the graphene ribbon of the substrate </w:t>
      </w:r>
      <w:r w:rsidR="0045318D">
        <w:t xml:space="preserve">with a given tension, </w:t>
      </w:r>
      <w:r w:rsidR="002B4172">
        <w:t>because the contacts typically spread beyond the graphene, effectively pinning it to the substrate.</w:t>
      </w:r>
      <w:r w:rsidR="0045318D">
        <w:t xml:space="preserve"> After the depositions of the Al</w:t>
      </w:r>
      <w:r w:rsidR="0045318D" w:rsidRPr="0045318D">
        <w:rPr>
          <w:vertAlign w:val="subscript"/>
        </w:rPr>
        <w:t>2</w:t>
      </w:r>
      <w:r w:rsidR="0045318D">
        <w:t>O</w:t>
      </w:r>
      <w:r w:rsidR="0045318D" w:rsidRPr="0045318D">
        <w:rPr>
          <w:vertAlign w:val="subscript"/>
        </w:rPr>
        <w:t>3</w:t>
      </w:r>
      <w:r w:rsidR="0045318D">
        <w:t xml:space="preserve"> seed layer (1.5 nm of aluminum left </w:t>
      </w:r>
      <w:proofErr w:type="gramStart"/>
      <w:r w:rsidR="0045318D">
        <w:t>to natively oxidize</w:t>
      </w:r>
      <w:proofErr w:type="gramEnd"/>
      <w:r w:rsidR="0045318D">
        <w:t xml:space="preserve"> in air)</w:t>
      </w:r>
      <w:r w:rsidR="00D97488">
        <w:t xml:space="preserve"> the 2D peak positions redshift significantly.</w:t>
      </w:r>
      <w:r w:rsidR="00E647EB">
        <w:t xml:space="preserve"> This </w:t>
      </w:r>
      <w:proofErr w:type="gramStart"/>
      <w:r w:rsidR="00E647EB">
        <w:t>can be attributed</w:t>
      </w:r>
      <w:proofErr w:type="gramEnd"/>
      <w:r w:rsidR="00E647EB">
        <w:t xml:space="preserve"> to the high tension in the graphene between the high-stress thin top oxide and the substrate. Graphene has a negative thermal expansion coefficient unlike Al</w:t>
      </w:r>
      <w:r w:rsidR="00E647EB" w:rsidRPr="00E647EB">
        <w:rPr>
          <w:vertAlign w:val="subscript"/>
        </w:rPr>
        <w:t>2</w:t>
      </w:r>
      <w:r w:rsidR="00E647EB">
        <w:t>O</w:t>
      </w:r>
      <w:r w:rsidR="00E647EB" w:rsidRPr="00E647EB">
        <w:rPr>
          <w:vertAlign w:val="subscript"/>
        </w:rPr>
        <w:t>3</w:t>
      </w:r>
      <w:r w:rsidR="00E647EB">
        <w:t xml:space="preserve"> and SiO</w:t>
      </w:r>
      <w:r w:rsidR="00E647EB" w:rsidRPr="00E647EB">
        <w:rPr>
          <w:vertAlign w:val="subscript"/>
        </w:rPr>
        <w:t>2</w:t>
      </w:r>
      <w:r w:rsidR="00E647EB">
        <w:rPr>
          <w:vertAlign w:val="subscript"/>
        </w:rPr>
        <w:t xml:space="preserve"> </w:t>
      </w:r>
      <w:r w:rsidR="00E647EB">
        <w:fldChar w:fldCharType="begin" w:fldLock="1"/>
      </w:r>
      <w:r w:rsidR="00DC6B43">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"[164]", "plainTextFormattedCitation" : "[164]", "previouslyFormattedCitation" : "[164]" }, "properties" : { "noteIndex" : 0 }, "schema" : "https://github.com/citation-style-language/schema/raw/master/csl-citation.json" }</w:instrText>
      </w:r>
      <w:r w:rsidR="00E647EB">
        <w:fldChar w:fldCharType="separate"/>
      </w:r>
      <w:r w:rsidR="00DC6B43" w:rsidRPr="00DC6B43">
        <w:rPr>
          <w:noProof/>
        </w:rPr>
        <w:t>[164]</w:t>
      </w:r>
      <w:r w:rsidR="00E647EB">
        <w:fldChar w:fldCharType="end"/>
      </w:r>
      <w:r w:rsidR="006575A4">
        <w:t>, exposing it to a high tensile stress by the thin top oxide seed layer.</w:t>
      </w:r>
      <w:r w:rsidR="00D24F8C">
        <w:t xml:space="preserve"> After the completion of the ALD, which takes about 1 hour at 150 </w:t>
      </w:r>
      <w:r w:rsidR="00D24F8C">
        <w:rPr>
          <w:rFonts w:cs="Times"/>
        </w:rPr>
        <w:t>°</w:t>
      </w:r>
      <w:r w:rsidR="00D24F8C">
        <w:t>C, the peak position almost move back to their original position, blue shifting by a small amount (~ 3 cm</w:t>
      </w:r>
      <w:r w:rsidR="00D24F8C" w:rsidRPr="00D24F8C">
        <w:rPr>
          <w:vertAlign w:val="superscript"/>
        </w:rPr>
        <w:t>-1</w:t>
      </w:r>
      <w:r w:rsidR="00D24F8C">
        <w:t xml:space="preserve">). This </w:t>
      </w:r>
      <w:proofErr w:type="gramStart"/>
      <w:r w:rsidR="00D24F8C">
        <w:t>can be attributed</w:t>
      </w:r>
      <w:proofErr w:type="gramEnd"/>
      <w:r w:rsidR="00D24F8C">
        <w:t xml:space="preserve"> to the thickness increase of the top gate oxide and the thermal processing causing a reduction in the overall stress in the top gate oxide, and the graphene channel subsequentl</w:t>
      </w:r>
      <w:r w:rsidR="0003301E">
        <w:t xml:space="preserve">y. We cannot ascertain whether the long time anneal or the thickness increase is the </w:t>
      </w:r>
      <w:r w:rsidR="0003301E">
        <w:lastRenderedPageBreak/>
        <w:t>cause of stress reduction, but experimenting with different growth times and temperatures could allow the evaluation of the effect of each parameter more accurately.</w:t>
      </w:r>
    </w:p>
    <w:p w:rsidR="00BC4C90" w:rsidRDefault="00BC4C90" w:rsidP="001C7C42">
      <w:pPr>
        <w:pStyle w:val="Heading2"/>
      </w:pPr>
      <w:bookmarkStart w:id="43" w:name="_Ref489991930"/>
      <w:r>
        <w:t>Impact of Metal-Ion Containing Developers on the Performance of Graphene FETs</w:t>
      </w:r>
      <w:bookmarkEnd w:id="43"/>
    </w:p>
    <w:p w:rsidR="004D30B6" w:rsidRDefault="003D59B7" w:rsidP="004D30B6">
      <w:r>
        <w:t xml:space="preserve">Photoresist </w:t>
      </w:r>
      <w:r w:rsidR="000D635E">
        <w:t xml:space="preserve">developer chemistries </w:t>
      </w:r>
      <w:proofErr w:type="gramStart"/>
      <w:r>
        <w:t>can be divided</w:t>
      </w:r>
      <w:proofErr w:type="gramEnd"/>
      <w:r>
        <w:t xml:space="preserve"> into metal-ion free and metal-ion containing. </w:t>
      </w:r>
      <w:r w:rsidR="00771233">
        <w:t xml:space="preserve">The choice of a developer chemistry depends on its compatibility and if it has desirable properties with respect to the fabrication process. </w:t>
      </w:r>
    </w:p>
    <w:p w:rsidR="00EA4B5D" w:rsidRDefault="00EA4B5D" w:rsidP="004D30B6">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w:t>
      </w:r>
      <w:r w:rsidR="00F31958">
        <w:t xml:space="preserve"> We fabricated 25 devices using each photoresist using commercial CVD graphene and evaluated the performance of the devices by fitting their characteristics to </w:t>
      </w:r>
      <w:r w:rsidR="00D71693">
        <w:t>the</w:t>
      </w:r>
      <w:r w:rsidR="00F31958">
        <w:t xml:space="preserve"> constant mobility model</w:t>
      </w:r>
      <w:r w:rsidR="00F31958">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F31958">
        <w:fldChar w:fldCharType="separate"/>
      </w:r>
      <w:r w:rsidR="00DC6B43" w:rsidRPr="00DC6B43">
        <w:rPr>
          <w:noProof/>
        </w:rPr>
        <w:t>[87]</w:t>
      </w:r>
      <w:r w:rsidR="00F31958">
        <w:fldChar w:fldCharType="end"/>
      </w:r>
      <w:r w:rsidR="00643C41">
        <w:t>.</w:t>
      </w:r>
      <w:r w:rsidR="0044680D">
        <w:t xml:space="preserve"> Electrical measurements included a hysteresis sweep of the gate to extract the resulting hysteresis in Dirac point voltage occurring because of interface trapped charges between the graphene and SiO</w:t>
      </w:r>
      <w:r w:rsidR="0044680D" w:rsidRPr="0044680D">
        <w:rPr>
          <w:vertAlign w:val="subscript"/>
        </w:rPr>
        <w:t>2</w:t>
      </w:r>
      <w:r w:rsidR="0044680D">
        <w:t xml:space="preserve"> substrate</w:t>
      </w:r>
      <w:r w:rsidR="00EF608D">
        <w:fldChar w:fldCharType="begin" w:fldLock="1"/>
      </w:r>
      <w:r w:rsidR="00DC6B43">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"[64], [65], [69]\u2013[71], [73], [76], [77], [104], [144], [273]\u2013[275]", "plainTextFormattedCitation" : "[64], [65], [69]\u2013[71], [73], [76], [77], [104], [144], [273]\u2013[275]", "previouslyFormattedCitation" : "[64], [65], [69]\u2013[71], [73], [76], [77], [104], [144], [273]\u2013[275]" }, "properties" : { "noteIndex" : 0 }, "schema" : "https://github.com/citation-style-language/schema/raw/master/csl-citation.json" }</w:instrText>
      </w:r>
      <w:r w:rsidR="00EF608D">
        <w:fldChar w:fldCharType="separate"/>
      </w:r>
      <w:r w:rsidR="00DC6B43" w:rsidRPr="00DC6B43">
        <w:rPr>
          <w:noProof/>
        </w:rPr>
        <w:t>[64], [65], [69]–[71], [73], [76], [77], [104], [144], [273]–[275]</w:t>
      </w:r>
      <w:r w:rsidR="00EF608D">
        <w:fldChar w:fldCharType="end"/>
      </w:r>
      <w:r w:rsidR="0044680D">
        <w:t>.</w:t>
      </w:r>
      <w:r w:rsidR="00EF608D">
        <w:t xml:space="preserve"> The devices </w:t>
      </w:r>
      <w:proofErr w:type="gramStart"/>
      <w:r w:rsidR="00EF608D">
        <w:t>were fabricated</w:t>
      </w:r>
      <w:proofErr w:type="gramEnd"/>
      <w:r w:rsidR="00EF608D">
        <w:t xml:space="preserve"> using the same steps outlined in</w:t>
      </w:r>
      <w:r w:rsidR="001771E9">
        <w:t xml:space="preserve"> Appendix B</w:t>
      </w:r>
      <w:r w:rsidR="00EF608D">
        <w:t xml:space="preserve">, but without the top gate metal deposition. The devices </w:t>
      </w:r>
      <w:proofErr w:type="gramStart"/>
      <w:r w:rsidR="00EF608D">
        <w:t>were measured</w:t>
      </w:r>
      <w:proofErr w:type="gramEnd"/>
      <w:r w:rsidR="00EF608D">
        <w:t xml:space="preserve"> using the setup outlined in</w:t>
      </w:r>
      <w:r w:rsidR="001771E9">
        <w:t xml:space="preserve"> Appendix C</w:t>
      </w:r>
      <w:r w:rsidR="00EF608D">
        <w:t>.</w:t>
      </w:r>
      <w:r w:rsidR="00EE2351">
        <w:t xml:space="preserve"> </w:t>
      </w:r>
      <w:r w:rsidR="00EE2351" w:rsidRPr="00EE2351">
        <w:t xml:space="preserve">Each box corresponds to measurements from 25 devices. </w:t>
      </w:r>
      <w:r w:rsidR="006C521A">
        <w:t>In all box plot figures in this section</w:t>
      </w:r>
      <w:r w:rsidR="00E5279D">
        <w:t>, t</w:t>
      </w:r>
      <w:r w:rsidR="00EE2351" w:rsidRPr="00EE2351">
        <w:t xml:space="preserve">he </w:t>
      </w:r>
      <w:proofErr w:type="gramStart"/>
      <w:r w:rsidR="00EE2351" w:rsidRPr="00EE2351">
        <w:t>box plot whisker edges</w:t>
      </w:r>
      <w:proofErr w:type="gramEnd"/>
      <w:r w:rsidR="00EE2351" w:rsidRPr="00EE2351">
        <w:t xml:space="preserve"> correspond to the extreme data points, the blue box limits correspond to the 75% and 25% percentile points and the red horizontal line is the median of the data.</w:t>
      </w:r>
    </w:p>
    <w:p w:rsidR="00B80219" w:rsidRDefault="00B80219" w:rsidP="00B80219">
      <w:r>
        <w:fldChar w:fldCharType="begin"/>
      </w:r>
      <w:r>
        <w:instrText xml:space="preserve"> REF _Ref489988121 \h </w:instrText>
      </w:r>
      <w:r>
        <w:fldChar w:fldCharType="separate"/>
      </w:r>
      <w:r>
        <w:t xml:space="preserve">Figure </w:t>
      </w:r>
      <w:r>
        <w:rPr>
          <w:noProof/>
          <w:cs/>
        </w:rPr>
        <w:t>‎</w:t>
      </w:r>
      <w:r>
        <w:rPr>
          <w:noProof/>
        </w:rPr>
        <w:t>6</w:t>
      </w:r>
      <w:r>
        <w:t>.</w:t>
      </w:r>
      <w:r>
        <w:rPr>
          <w:noProof/>
        </w:rPr>
        <w:t>6</w:t>
      </w:r>
      <w:r>
        <w:fldChar w:fldCharType="end"/>
      </w:r>
      <w:r>
        <w:t xml:space="preserve"> shows the Dirac point voltage obtained using</w:t>
      </w:r>
      <w:r w:rsidR="009A25EE">
        <w:t xml:space="preserve"> the</w:t>
      </w:r>
      <w:r>
        <w:t xml:space="preserve"> different developers. The data shows that the MIF CD26 developer yields the lower Dirac point voltage. This </w:t>
      </w:r>
      <w:proofErr w:type="gramStart"/>
      <w:r>
        <w:t>is expected</w:t>
      </w:r>
      <w:proofErr w:type="gramEnd"/>
      <w:r>
        <w:t xml:space="preserve"> as the lack of metal ions in the MIF developer causes less doping compared to the MIC developers</w:t>
      </w:r>
      <w:r w:rsidR="0079393F">
        <w:t>,</w:t>
      </w:r>
      <w:r>
        <w:t xml:space="preserve"> which dope the graphene significantly due to the metal ion content.</w:t>
      </w:r>
    </w:p>
    <w:p w:rsidR="00B80219" w:rsidRDefault="0079393F" w:rsidP="004D30B6">
      <w:r>
        <w:lastRenderedPageBreak/>
        <w:t xml:space="preserve">The hysteresis of Dirac point voltage shown in </w:t>
      </w:r>
      <w:r>
        <w:fldChar w:fldCharType="begin"/>
      </w:r>
      <w:r>
        <w:instrText xml:space="preserve"> REF _Ref489988877 \h </w:instrText>
      </w:r>
      <w:r>
        <w:fldChar w:fldCharType="separate"/>
      </w:r>
      <w:r>
        <w:t xml:space="preserve">Figure </w:t>
      </w:r>
      <w:r>
        <w:rPr>
          <w:noProof/>
          <w:cs/>
        </w:rPr>
        <w:t>‎</w:t>
      </w:r>
      <w:r>
        <w:rPr>
          <w:noProof/>
        </w:rPr>
        <w:t>6</w:t>
      </w:r>
      <w:r>
        <w:t>.</w:t>
      </w:r>
      <w:r>
        <w:rPr>
          <w:noProof/>
        </w:rPr>
        <w:t>7</w:t>
      </w:r>
      <w:r>
        <w:fldChar w:fldCharType="end"/>
      </w:r>
      <w:r>
        <w:t xml:space="preserve"> shows that the MIC developers have the </w:t>
      </w:r>
      <w:r w:rsidR="00234950">
        <w:t xml:space="preserve">lowest magnitude of hysteresis. </w:t>
      </w:r>
      <w:r>
        <w:t xml:space="preserve">This </w:t>
      </w:r>
      <w:proofErr w:type="gramStart"/>
      <w:r>
        <w:t>can be attributed</w:t>
      </w:r>
      <w:proofErr w:type="gramEnd"/>
      <w:r>
        <w:t xml:space="preserve"> to the screening of graphene-dielectric interface charges </w:t>
      </w:r>
      <w:r w:rsidR="00B30109">
        <w:t>by the metal-ion dopants, reducing their effect in causing hysteresis</w:t>
      </w:r>
      <w:r>
        <w:t>.</w:t>
      </w:r>
    </w:p>
    <w:p w:rsidR="00B30109" w:rsidRDefault="00B30109" w:rsidP="00B30109">
      <w:r>
        <w:t xml:space="preserve">The extracted charged-ion concentration </w:t>
      </w:r>
      <w:proofErr w:type="gramStart"/>
      <w:r>
        <w:t>is shown</w:t>
      </w:r>
      <w:proofErr w:type="gramEnd"/>
      <w:r>
        <w:t xml:space="preserve"> in </w:t>
      </w:r>
      <w:r>
        <w:fldChar w:fldCharType="begin"/>
      </w:r>
      <w:r>
        <w:instrText xml:space="preserve"> REF _Ref489988967 \h </w:instrText>
      </w:r>
      <w:r>
        <w:fldChar w:fldCharType="separate"/>
      </w:r>
      <w:r>
        <w:t xml:space="preserve">Figure </w:t>
      </w:r>
      <w:r>
        <w:rPr>
          <w:noProof/>
          <w:cs/>
        </w:rPr>
        <w:t>‎</w:t>
      </w:r>
      <w:r>
        <w:rPr>
          <w:noProof/>
        </w:rPr>
        <w:t>6</w:t>
      </w:r>
      <w:r>
        <w:t>.</w:t>
      </w:r>
      <w:r>
        <w:rPr>
          <w:noProof/>
        </w:rPr>
        <w:t>8</w:t>
      </w:r>
      <w:r>
        <w:fldChar w:fldCharType="end"/>
      </w:r>
      <w:r>
        <w:t xml:space="preserve">. It confirms that the charged-impurity concentration of MIF developers is considerably less than that obtained using MIC developers. This </w:t>
      </w:r>
      <w:proofErr w:type="gramStart"/>
      <w:r>
        <w:t>results</w:t>
      </w:r>
      <w:proofErr w:type="gramEnd"/>
      <w:r>
        <w:t xml:space="preserve"> is expected, as the more metal ions are essentially charged impurities.</w:t>
      </w:r>
    </w:p>
    <w:p w:rsidR="00B30109" w:rsidRDefault="00B30109" w:rsidP="00B30109">
      <w:r>
        <w:t xml:space="preserve">The extracted mobility </w:t>
      </w:r>
      <w:proofErr w:type="gramStart"/>
      <w:r>
        <w:t>is shown</w:t>
      </w:r>
      <w:proofErr w:type="gramEnd"/>
      <w:r>
        <w:t xml:space="preserve"> in</w:t>
      </w:r>
      <w:r w:rsidR="00345579">
        <w:t xml:space="preserve"> </w:t>
      </w:r>
      <w:r w:rsidR="00345579">
        <w:fldChar w:fldCharType="begin"/>
      </w:r>
      <w:r w:rsidR="00345579">
        <w:instrText xml:space="preserve"> REF _Ref489989267 \h </w:instrText>
      </w:r>
      <w:r w:rsidR="00345579">
        <w:fldChar w:fldCharType="separate"/>
      </w:r>
      <w:r w:rsidR="00345579">
        <w:t xml:space="preserve">Figure </w:t>
      </w:r>
      <w:r w:rsidR="00345579">
        <w:rPr>
          <w:noProof/>
          <w:cs/>
        </w:rPr>
        <w:t>‎</w:t>
      </w:r>
      <w:r w:rsidR="00345579">
        <w:rPr>
          <w:noProof/>
        </w:rPr>
        <w:t>6</w:t>
      </w:r>
      <w:r w:rsidR="00345579">
        <w:t>.</w:t>
      </w:r>
      <w:r w:rsidR="00345579">
        <w:rPr>
          <w:noProof/>
        </w:rPr>
        <w:t>9</w:t>
      </w:r>
      <w:r w:rsidR="00345579">
        <w:fldChar w:fldCharType="end"/>
      </w:r>
      <w:r>
        <w:t xml:space="preserve">. We note that MIF developers yield significantly higher </w:t>
      </w:r>
      <w:r w:rsidR="002726DC">
        <w:t xml:space="preserve">charge carrier </w:t>
      </w:r>
      <w:r>
        <w:t xml:space="preserve">mobility compared to </w:t>
      </w:r>
      <w:r w:rsidR="00A426BC">
        <w:t xml:space="preserve">MIC developers. This result </w:t>
      </w:r>
      <w:proofErr w:type="gramStart"/>
      <w:r w:rsidR="00A426BC">
        <w:t>can be attributed</w:t>
      </w:r>
      <w:proofErr w:type="gramEnd"/>
      <w:r w:rsidR="00A426BC">
        <w:t xml:space="preserve"> to the reduction in charged-impurity scattering when using MIF developers as they cause less charged-impurity concentration.</w:t>
      </w:r>
    </w:p>
    <w:p w:rsidR="00405D8B" w:rsidRDefault="00405D8B" w:rsidP="00B30109">
      <w:r>
        <w:t xml:space="preserve">The extracted contact resistance normalized per device width </w:t>
      </w:r>
      <w:proofErr w:type="gramStart"/>
      <w:r>
        <w:t>is shown</w:t>
      </w:r>
      <w:proofErr w:type="gramEnd"/>
      <w:r>
        <w:t xml:space="preserve"> in </w:t>
      </w:r>
      <w:r>
        <w:fldChar w:fldCharType="begin"/>
      </w:r>
      <w:r>
        <w:instrText xml:space="preserve"> REF _Ref489989870 \h </w:instrText>
      </w:r>
      <w:r>
        <w:fldChar w:fldCharType="separate"/>
      </w:r>
      <w:r>
        <w:t xml:space="preserve">Figure </w:t>
      </w:r>
      <w:r>
        <w:rPr>
          <w:noProof/>
          <w:cs/>
        </w:rPr>
        <w:t>‎</w:t>
      </w:r>
      <w:r>
        <w:rPr>
          <w:noProof/>
        </w:rPr>
        <w:t>6</w:t>
      </w:r>
      <w:r>
        <w:t>.</w:t>
      </w:r>
      <w:r>
        <w:rPr>
          <w:noProof/>
        </w:rPr>
        <w:t>10</w:t>
      </w:r>
      <w:r>
        <w:fldChar w:fldCharType="end"/>
      </w:r>
      <w:r>
        <w:t>. Although the median values are close, the spread is significantly lower when using MIF developers. This indicates a more consistent metal-graphene interface as the contact resistance is a strong function of the state of the metal-graphene interface.</w:t>
      </w:r>
      <w:r w:rsidR="0027371F">
        <w:t xml:space="preserve"> </w:t>
      </w:r>
    </w:p>
    <w:p w:rsidR="003222B5" w:rsidRDefault="003222B5" w:rsidP="00B30109">
      <w:r>
        <w:t xml:space="preserve">The results conclusively indicate the MIF developers are superior when processing graphene compared with MIC developers, unless the graphene channel is to </w:t>
      </w:r>
      <w:proofErr w:type="gramStart"/>
      <w:r>
        <w:t>be doped</w:t>
      </w:r>
      <w:proofErr w:type="gramEnd"/>
      <w:r>
        <w:t xml:space="preserve"> intentionally.</w:t>
      </w:r>
    </w:p>
    <w:p w:rsidR="00EF608D" w:rsidRDefault="00EF608D" w:rsidP="00EE2351">
      <w:pPr>
        <w:keepNext/>
        <w:ind w:firstLine="0"/>
        <w:jc w:val="center"/>
      </w:pPr>
      <w:r>
        <w:rPr>
          <w:noProof/>
        </w:rPr>
        <w:lastRenderedPageBreak/>
        <w:drawing>
          <wp:inline distT="0" distB="0" distL="0" distR="0">
            <wp:extent cx="4789975" cy="3383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89975" cy="3383280"/>
                    </a:xfrm>
                    <a:prstGeom prst="rect">
                      <a:avLst/>
                    </a:prstGeom>
                  </pic:spPr>
                </pic:pic>
              </a:graphicData>
            </a:graphic>
          </wp:inline>
        </w:drawing>
      </w:r>
    </w:p>
    <w:p w:rsidR="00EF608D" w:rsidRDefault="00EF608D" w:rsidP="006C6A60">
      <w:pPr>
        <w:pStyle w:val="Caption"/>
      </w:pPr>
      <w:bookmarkStart w:id="44" w:name="_Ref489988121"/>
      <w:r>
        <w:t xml:space="preserve">Figure </w:t>
      </w:r>
      <w:fldSimple w:instr=" STYLEREF 1 \s ">
        <w:r w:rsidR="00E85FD5">
          <w:rPr>
            <w:noProof/>
            <w:cs/>
          </w:rPr>
          <w:t>‎</w:t>
        </w:r>
        <w:r w:rsidR="00E85FD5">
          <w:rPr>
            <w:noProof/>
          </w:rPr>
          <w:t>6</w:t>
        </w:r>
      </w:fldSimple>
      <w:r w:rsidR="00E85FD5">
        <w:t>.</w:t>
      </w:r>
      <w:fldSimple w:instr=" SEQ Figure \* ARABIC \s 1 ">
        <w:r w:rsidR="00E85FD5">
          <w:rPr>
            <w:noProof/>
          </w:rPr>
          <w:t>6</w:t>
        </w:r>
      </w:fldSimple>
      <w:bookmarkEnd w:id="44"/>
      <w:r>
        <w:t xml:space="preserve"> Dirac point voltage measured for the devices fabricated using different photoresist. Labels "Up" and "Down" correspond to sweeping the </w:t>
      </w:r>
      <w:r w:rsidR="00060C19">
        <w:t>back-gate</w:t>
      </w:r>
      <w:r>
        <w:t xml:space="preserve"> voltage up and down</w:t>
      </w:r>
      <w:r w:rsidR="00060C19">
        <w:t xml:space="preserve">. </w:t>
      </w:r>
    </w:p>
    <w:p w:rsidR="00F115DB" w:rsidRDefault="00F115DB" w:rsidP="002E48D0">
      <w:pPr>
        <w:keepNext/>
        <w:ind w:firstLine="0"/>
        <w:jc w:val="center"/>
      </w:pPr>
      <w:r>
        <w:rPr>
          <w:noProof/>
        </w:rPr>
        <w:lastRenderedPageBreak/>
        <w:drawing>
          <wp:inline distT="0" distB="0" distL="0" distR="0">
            <wp:extent cx="4789398" cy="3383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9398" cy="3383280"/>
                    </a:xfrm>
                    <a:prstGeom prst="rect">
                      <a:avLst/>
                    </a:prstGeom>
                  </pic:spPr>
                </pic:pic>
              </a:graphicData>
            </a:graphic>
          </wp:inline>
        </w:drawing>
      </w:r>
    </w:p>
    <w:p w:rsidR="00EE2351" w:rsidRDefault="00F115DB" w:rsidP="006C6A60">
      <w:pPr>
        <w:pStyle w:val="Caption"/>
      </w:pPr>
      <w:bookmarkStart w:id="45" w:name="_Ref489988877"/>
      <w:r>
        <w:t xml:space="preserve">Figure </w:t>
      </w:r>
      <w:fldSimple w:instr=" STYLEREF 1 \s ">
        <w:r w:rsidR="00E85FD5">
          <w:rPr>
            <w:noProof/>
            <w:cs/>
          </w:rPr>
          <w:t>‎</w:t>
        </w:r>
        <w:r w:rsidR="00E85FD5">
          <w:rPr>
            <w:noProof/>
          </w:rPr>
          <w:t>6</w:t>
        </w:r>
      </w:fldSimple>
      <w:r w:rsidR="00E85FD5">
        <w:t>.</w:t>
      </w:r>
      <w:fldSimple w:instr=" SEQ Figure \* ARABIC \s 1 ">
        <w:r w:rsidR="00E85FD5">
          <w:rPr>
            <w:noProof/>
          </w:rPr>
          <w:t>7</w:t>
        </w:r>
      </w:fldSimple>
      <w:bookmarkEnd w:id="45"/>
      <w:r>
        <w:t xml:space="preserve"> Hysteresis in Dirac point voltage, defined as the difference between the up and down voltage sweep Dirac point voltages. The MIC developers show small hysteresis, which </w:t>
      </w:r>
      <w:proofErr w:type="gramStart"/>
      <w:r>
        <w:t>can be attributed</w:t>
      </w:r>
      <w:proofErr w:type="gramEnd"/>
      <w:r>
        <w:t xml:space="preserve"> to the large density of metal-ion doping, screening the interface charges and reducing the hysteresis</w:t>
      </w:r>
      <w:r w:rsidR="000C5A8F">
        <w:t xml:space="preserve"> caused by them</w:t>
      </w:r>
      <w:r>
        <w:t>.</w:t>
      </w:r>
    </w:p>
    <w:p w:rsidR="0023706A" w:rsidRDefault="0023706A" w:rsidP="00D81804">
      <w:pPr>
        <w:keepNext/>
        <w:ind w:firstLine="0"/>
        <w:jc w:val="center"/>
      </w:pPr>
      <w:r>
        <w:rPr>
          <w:noProof/>
        </w:rPr>
        <w:lastRenderedPageBreak/>
        <w:drawing>
          <wp:inline distT="0" distB="0" distL="0" distR="0">
            <wp:extent cx="4793023" cy="33832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6">
                      <a:extLst>
                        <a:ext uri="{28A0092B-C50C-407E-A947-70E740481C1C}">
                          <a14:useLocalDpi xmlns:a14="http://schemas.microsoft.com/office/drawing/2010/main" val="0"/>
                        </a:ext>
                      </a:extLst>
                    </a:blip>
                    <a:stretch>
                      <a:fillRect/>
                    </a:stretch>
                  </pic:blipFill>
                  <pic:spPr>
                    <a:xfrm>
                      <a:off x="0" y="0"/>
                      <a:ext cx="4793023" cy="3383280"/>
                    </a:xfrm>
                    <a:prstGeom prst="rect">
                      <a:avLst/>
                    </a:prstGeom>
                  </pic:spPr>
                </pic:pic>
              </a:graphicData>
            </a:graphic>
          </wp:inline>
        </w:drawing>
      </w:r>
    </w:p>
    <w:p w:rsidR="0023706A" w:rsidRDefault="0023706A" w:rsidP="006C6A60">
      <w:pPr>
        <w:pStyle w:val="Caption"/>
      </w:pPr>
      <w:bookmarkStart w:id="46" w:name="_Ref489988967"/>
      <w:r>
        <w:t xml:space="preserve">Figure </w:t>
      </w:r>
      <w:fldSimple w:instr=" STYLEREF 1 \s ">
        <w:r w:rsidR="00E85FD5">
          <w:rPr>
            <w:noProof/>
            <w:cs/>
          </w:rPr>
          <w:t>‎</w:t>
        </w:r>
        <w:r w:rsidR="00E85FD5">
          <w:rPr>
            <w:noProof/>
          </w:rPr>
          <w:t>6</w:t>
        </w:r>
      </w:fldSimple>
      <w:r w:rsidR="00E85FD5">
        <w:t>.</w:t>
      </w:r>
      <w:fldSimple w:instr=" SEQ Figure \* ARABIC \s 1 ">
        <w:r w:rsidR="00E85FD5">
          <w:rPr>
            <w:noProof/>
          </w:rPr>
          <w:t>8</w:t>
        </w:r>
      </w:fldSimple>
      <w:bookmarkEnd w:id="46"/>
      <w:r>
        <w:t xml:space="preserve"> </w:t>
      </w:r>
      <w:r w:rsidR="00C8146C">
        <w:t>Extracted c</w:t>
      </w:r>
      <w:r>
        <w:t>harged-impurity concentration</w:t>
      </w:r>
      <w:r w:rsidR="00C8146C">
        <w:t xml:space="preserve"> using different developers. As expected, the MIF developers cause the least density of charged-impurities.</w:t>
      </w:r>
    </w:p>
    <w:p w:rsidR="005B6603" w:rsidRDefault="005B6603" w:rsidP="005B6603">
      <w:pPr>
        <w:keepNext/>
      </w:pPr>
      <w:r>
        <w:rPr>
          <w:noProof/>
        </w:rPr>
        <w:drawing>
          <wp:inline distT="0" distB="0" distL="0" distR="0">
            <wp:extent cx="4789398" cy="3383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9398" cy="3383280"/>
                    </a:xfrm>
                    <a:prstGeom prst="rect">
                      <a:avLst/>
                    </a:prstGeom>
                  </pic:spPr>
                </pic:pic>
              </a:graphicData>
            </a:graphic>
          </wp:inline>
        </w:drawing>
      </w:r>
    </w:p>
    <w:p w:rsidR="005B6603" w:rsidRDefault="005B6603" w:rsidP="006C6A60">
      <w:pPr>
        <w:pStyle w:val="Caption"/>
      </w:pPr>
      <w:bookmarkStart w:id="47" w:name="_Ref489989267"/>
      <w:r>
        <w:t xml:space="preserve">Figure </w:t>
      </w:r>
      <w:fldSimple w:instr=" STYLEREF 1 \s ">
        <w:r w:rsidR="00E85FD5">
          <w:rPr>
            <w:noProof/>
            <w:cs/>
          </w:rPr>
          <w:t>‎</w:t>
        </w:r>
        <w:r w:rsidR="00E85FD5">
          <w:rPr>
            <w:noProof/>
          </w:rPr>
          <w:t>6</w:t>
        </w:r>
      </w:fldSimple>
      <w:r w:rsidR="00E85FD5">
        <w:t>.</w:t>
      </w:r>
      <w:fldSimple w:instr=" SEQ Figure \* ARABIC \s 1 ">
        <w:r w:rsidR="00E85FD5">
          <w:rPr>
            <w:noProof/>
          </w:rPr>
          <w:t>9</w:t>
        </w:r>
      </w:fldSimple>
      <w:bookmarkEnd w:id="47"/>
      <w:r>
        <w:t xml:space="preserve"> Extracted charge carrier mobility using different developers. MIF developers show higher mobility, which </w:t>
      </w:r>
      <w:proofErr w:type="gramStart"/>
      <w:r>
        <w:t>can be attributed</w:t>
      </w:r>
      <w:proofErr w:type="gramEnd"/>
      <w:r>
        <w:t xml:space="preserve"> to the less charged-impurity scattering as they yield lower charged-impurity concentration.</w:t>
      </w:r>
    </w:p>
    <w:p w:rsidR="00991EEB" w:rsidRDefault="00991EEB" w:rsidP="00991EEB">
      <w:pPr>
        <w:keepNext/>
      </w:pPr>
      <w:r>
        <w:rPr>
          <w:noProof/>
        </w:rPr>
        <w:lastRenderedPageBreak/>
        <w:drawing>
          <wp:inline distT="0" distB="0" distL="0" distR="0">
            <wp:extent cx="5943600" cy="4198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rsidR="008B0FF3" w:rsidRDefault="00991EEB" w:rsidP="006C6A60">
      <w:pPr>
        <w:pStyle w:val="Caption"/>
      </w:pPr>
      <w:bookmarkStart w:id="48" w:name="_Ref489989870"/>
      <w:r>
        <w:t xml:space="preserve">Figure </w:t>
      </w:r>
      <w:fldSimple w:instr=" STYLEREF 1 \s ">
        <w:r w:rsidR="00E85FD5">
          <w:rPr>
            <w:noProof/>
            <w:cs/>
          </w:rPr>
          <w:t>‎</w:t>
        </w:r>
        <w:r w:rsidR="00E85FD5">
          <w:rPr>
            <w:noProof/>
          </w:rPr>
          <w:t>6</w:t>
        </w:r>
      </w:fldSimple>
      <w:r w:rsidR="00E85FD5">
        <w:t>.</w:t>
      </w:r>
      <w:fldSimple w:instr=" SEQ Figure \* ARABIC \s 1 ">
        <w:r w:rsidR="00E85FD5">
          <w:rPr>
            <w:noProof/>
          </w:rPr>
          <w:t>10</w:t>
        </w:r>
      </w:fldSimple>
      <w:bookmarkEnd w:id="48"/>
      <w:r>
        <w:t xml:space="preserve"> Extracted contact resistance. The median values are not far apart considerably, but MIF developers show the lowest spread, indicating the most consistent metal-graphene interface</w:t>
      </w:r>
      <w:r w:rsidR="00405D8B">
        <w:t>.</w:t>
      </w:r>
    </w:p>
    <w:p w:rsidR="00405D8B" w:rsidRDefault="00BA0E45" w:rsidP="00A1321C">
      <w:pPr>
        <w:pStyle w:val="Heading3"/>
      </w:pPr>
      <w:r>
        <w:t xml:space="preserve">Relation </w:t>
      </w:r>
      <w:proofErr w:type="gramStart"/>
      <w:r>
        <w:t>Between</w:t>
      </w:r>
      <w:proofErr w:type="gramEnd"/>
      <w:r>
        <w:t xml:space="preserve"> Charge Carrier Mobility and Charged-Impurity Concentration</w:t>
      </w:r>
    </w:p>
    <w:p w:rsidR="00CC0D84" w:rsidRDefault="00CC0D84" w:rsidP="00CC0D84">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rsidR="005C4E33">
        <w:fldChar w:fldCharType="begin" w:fldLock="1"/>
      </w:r>
      <w:r w:rsidR="00DC6B43">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"[24]", "plainTextFormattedCitation" : "[24]", "previouslyFormattedCitation" : "[24]" }, "properties" : { "noteIndex" : 0 }, "schema" : "https://github.com/citation-style-language/schema/raw/master/csl-citation.json" }</w:instrText>
      </w:r>
      <w:r w:rsidR="005C4E33">
        <w:fldChar w:fldCharType="separate"/>
      </w:r>
      <w:r w:rsidR="00DC6B43" w:rsidRPr="00DC6B43">
        <w:rPr>
          <w:noProof/>
        </w:rPr>
        <w:t>[24]</w:t>
      </w:r>
      <w:r w:rsidR="005C4E33">
        <w:fldChar w:fldCharType="end"/>
      </w:r>
      <w:r>
        <w:t xml:space="preserve">. It was shown theoretically that the charge carrier m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rsidR="005C4E33">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5C4E33">
        <w:fldChar w:fldCharType="separate"/>
      </w:r>
      <w:r w:rsidR="00DC6B43" w:rsidRPr="00DC6B43">
        <w:rPr>
          <w:noProof/>
        </w:rPr>
        <w:t>[87]</w:t>
      </w:r>
      <w:r w:rsidR="005C4E33">
        <w:fldChar w:fldCharType="end"/>
      </w:r>
      <w:r w:rsidR="004C6CD5">
        <w:t xml:space="preserve">. The study of impact of MIF and MIC developers on graphene FET performance allowed us </w:t>
      </w:r>
      <w:proofErr w:type="gramStart"/>
      <w:r w:rsidR="004C6CD5">
        <w:t>to experimentally evaluate</w:t>
      </w:r>
      <w:proofErr w:type="gramEnd"/>
      <w:r w:rsidR="004C6CD5">
        <w:t xml:space="preserve"> the relation between charge carrier mobility and charged-impurity concentration. </w:t>
      </w:r>
    </w:p>
    <w:p w:rsidR="0021181A" w:rsidRDefault="004C6CD5" w:rsidP="0021181A">
      <w:r>
        <w:t xml:space="preserve">The extracted charge carrier mobility and the inverse of charged-impurity concentration </w:t>
      </w:r>
      <w:proofErr w:type="gramStart"/>
      <w:r>
        <w:t>is shown</w:t>
      </w:r>
      <w:proofErr w:type="gramEnd"/>
      <w:r>
        <w:t xml:space="preserve"> in</w:t>
      </w:r>
      <w:r w:rsidR="004C4D04">
        <w:t xml:space="preserve"> </w:t>
      </w:r>
      <w:r w:rsidR="004C4D04">
        <w:fldChar w:fldCharType="begin"/>
      </w:r>
      <w:r w:rsidR="004C4D04">
        <w:instrText xml:space="preserve"> REF _Ref489991060 \h </w:instrText>
      </w:r>
      <w:r w:rsidR="004C4D04">
        <w:fldChar w:fldCharType="separate"/>
      </w:r>
      <w:r w:rsidR="004C4D04">
        <w:t xml:space="preserve">Figure </w:t>
      </w:r>
      <w:r w:rsidR="004C4D04">
        <w:rPr>
          <w:noProof/>
          <w:cs/>
        </w:rPr>
        <w:t>‎</w:t>
      </w:r>
      <w:r w:rsidR="004C4D04">
        <w:rPr>
          <w:noProof/>
        </w:rPr>
        <w:t>6</w:t>
      </w:r>
      <w:r w:rsidR="004C4D04">
        <w:t>.</w:t>
      </w:r>
      <w:r w:rsidR="004C4D04">
        <w:rPr>
          <w:noProof/>
        </w:rPr>
        <w:t>11</w:t>
      </w:r>
      <w:r w:rsidR="004C4D04">
        <w:fldChar w:fldCharType="end"/>
      </w:r>
      <w:r>
        <w:t>.</w:t>
      </w:r>
      <w:r w:rsidR="004C4D04">
        <w:t xml:space="preserve"> The data shows a clear inverse relationship between </w:t>
      </w:r>
      <m:oMath>
        <m:r>
          <w:rPr>
            <w:rFonts w:ascii="Cambria Math" w:hAnsi="Cambria Math"/>
          </w:rPr>
          <m:t>μ</m:t>
        </m:r>
      </m:oMath>
      <w:r w:rsidR="004C4D04">
        <w:t xml:space="preserve"> </w:t>
      </w:r>
      <w:proofErr w:type="gramStart"/>
      <w:r w:rsidR="004C4D04">
        <w:t xml:space="preserve">and </w:t>
      </w:r>
      <w:proofErr w:type="gramEnd"/>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4C4D04">
        <w:t xml:space="preserve">. To evaluate the proportionality constant between the inverse relationship, the data was fit to using the </w:t>
      </w:r>
      <w:proofErr w:type="gramStart"/>
      <w:r w:rsidR="004C4D04">
        <w:t xml:space="preserve">equation </w:t>
      </w:r>
      <w:proofErr w:type="gramEnd"/>
      <m:oMath>
        <m:r>
          <w:rPr>
            <w:rFonts w:ascii="Cambria Math" w:hAnsi="Cambria Math"/>
          </w:rPr>
          <w:lastRenderedPageBreak/>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rsidR="004C4D04">
        <w:t xml:space="preserve">. The best fit </w:t>
      </w:r>
      <w:proofErr w:type="gramStart"/>
      <w:r w:rsidR="004C4D04">
        <w:t xml:space="preserve">shows </w:t>
      </w:r>
      <w:proofErr w:type="gramEnd"/>
      <m:oMath>
        <m:r>
          <w:rPr>
            <w:rFonts w:ascii="Cambria Math" w:hAnsi="Cambria Math"/>
          </w:rPr>
          <m:t>k≈4.24</m:t>
        </m:r>
      </m:oMath>
      <w:r w:rsidR="004C4D04">
        <w:t xml:space="preserve">, which is significantly different from the theoretically predicted data. </w:t>
      </w:r>
      <w:r w:rsidR="00BA7780">
        <w:t xml:space="preserve">This result suggests that the charged-impurity scattering is stronger than what </w:t>
      </w:r>
      <w:proofErr w:type="gramStart"/>
      <w:r w:rsidR="00BA7780">
        <w:t>has been predicted</w:t>
      </w:r>
      <w:proofErr w:type="gramEnd"/>
      <w:r w:rsidR="00BA7780">
        <w:t xml:space="preserve"> theoretically.</w:t>
      </w:r>
    </w:p>
    <w:p w:rsidR="004C6CD5" w:rsidRDefault="004C6CD5" w:rsidP="004C6CD5">
      <w:pPr>
        <w:keepNext/>
      </w:pPr>
      <w:r>
        <w:rPr>
          <w:noProof/>
        </w:rPr>
        <w:drawing>
          <wp:inline distT="0" distB="0" distL="0" distR="0">
            <wp:extent cx="5943600" cy="4195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rsidR="004C6CD5" w:rsidRPr="00CC0D84" w:rsidRDefault="004C6CD5" w:rsidP="006C6A60">
      <w:pPr>
        <w:pStyle w:val="Caption"/>
      </w:pPr>
      <w:bookmarkStart w:id="49" w:name="_Ref489991060"/>
      <w:r>
        <w:t xml:space="preserve">Figure </w:t>
      </w:r>
      <w:fldSimple w:instr=" STYLEREF 1 \s ">
        <w:r w:rsidR="00E85FD5">
          <w:rPr>
            <w:noProof/>
            <w:cs/>
          </w:rPr>
          <w:t>‎</w:t>
        </w:r>
        <w:r w:rsidR="00E85FD5">
          <w:rPr>
            <w:noProof/>
          </w:rPr>
          <w:t>6</w:t>
        </w:r>
      </w:fldSimple>
      <w:r w:rsidR="00E85FD5">
        <w:t>.</w:t>
      </w:r>
      <w:fldSimple w:instr=" SEQ Figure \* ARABIC \s 1 ">
        <w:r w:rsidR="00E85FD5">
          <w:rPr>
            <w:noProof/>
          </w:rPr>
          <w:t>11</w:t>
        </w:r>
      </w:fldSimple>
      <w:bookmarkEnd w:id="49"/>
      <w:r>
        <w:t xml:space="preserve"> Extracted charge carrier mobility vs inverse of charged-impurity concentration. </w:t>
      </w:r>
      <w:proofErr w:type="gramStart"/>
      <w:r>
        <w:t>the</w:t>
      </w:r>
      <w:proofErr w:type="gramEnd"/>
      <w:r>
        <w:t xml:space="preserve"> results show a clear inverse relation between the charge carrier mobility and charged-impurity concentration. The best fit equation </w:t>
      </w:r>
      <w:proofErr w:type="gramStart"/>
      <w:r>
        <w:t xml:space="preserve">is </w:t>
      </w:r>
      <w:proofErr w:type="gramEnd"/>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o</m:t>
                </m:r>
              </m:sub>
            </m:sSub>
          </m:e>
        </m:d>
      </m:oMath>
      <w:r>
        <w:t>.</w:t>
      </w:r>
      <w:r w:rsidR="009F2AC2">
        <w:t xml:space="preserve"> The dashed line shows the extension of the fit to the origin.</w:t>
      </w:r>
    </w:p>
    <w:p w:rsidR="00DF60B3" w:rsidRDefault="00DF60B3" w:rsidP="001C7C42">
      <w:pPr>
        <w:pStyle w:val="Heading2"/>
      </w:pPr>
      <w:r>
        <w:t xml:space="preserve">Photoresist </w:t>
      </w:r>
      <w:r w:rsidR="00957A87">
        <w:t>R</w:t>
      </w:r>
      <w:r>
        <w:t xml:space="preserve">esiduals on </w:t>
      </w:r>
      <w:r w:rsidR="00957A87">
        <w:t>G</w:t>
      </w:r>
      <w:r>
        <w:t xml:space="preserve">raphene </w:t>
      </w:r>
      <w:r w:rsidR="00957A87">
        <w:t>C</w:t>
      </w:r>
      <w:r>
        <w:t>hannels</w:t>
      </w:r>
    </w:p>
    <w:p w:rsidR="00F05765" w:rsidRDefault="00F05765" w:rsidP="00F05765">
      <w:r>
        <w:t xml:space="preserve">Photoresists are organic, which makes them adhere well to graphene. However, this high adhesion to graphene causes </w:t>
      </w:r>
      <w:r w:rsidR="00C66964">
        <w:t xml:space="preserve">resist residuals to stay on the graphene surface, increasing the contact resistance and acting as a dielectric barrier between the graphene and top gate oxide. The use of </w:t>
      </w:r>
      <w:r w:rsidR="00C66964">
        <w:lastRenderedPageBreak/>
        <w:t>oxygen plasma, or milder ozone, to remove the organic contaminants on the graphene and enhance the contact resistance has been reported in the literature</w:t>
      </w:r>
      <w:r w:rsidR="00C66964">
        <w:fldChar w:fldCharType="begin" w:fldLock="1"/>
      </w:r>
      <w:r w:rsidR="00DC6B43">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"[106], [108], [124], [145]", "plainTextFormattedCitation" : "[106], [108], [124], [145]", "previouslyFormattedCitation" : "[106], [108], [124], [145]" }, "properties" : { "noteIndex" : 0 }, "schema" : "https://github.com/citation-style-language/schema/raw/master/csl-citation.json" }</w:instrText>
      </w:r>
      <w:r w:rsidR="00C66964">
        <w:fldChar w:fldCharType="separate"/>
      </w:r>
      <w:r w:rsidR="00DC6B43" w:rsidRPr="00DC6B43">
        <w:rPr>
          <w:noProof/>
        </w:rPr>
        <w:t>[106], [108], [124], [145]</w:t>
      </w:r>
      <w:r w:rsidR="00C66964">
        <w:fldChar w:fldCharType="end"/>
      </w:r>
      <w:r w:rsidR="00C66964">
        <w:t>.</w:t>
      </w:r>
    </w:p>
    <w:p w:rsidR="00600DC3" w:rsidRDefault="00600DC3" w:rsidP="00600DC3">
      <w:r>
        <w:t xml:space="preserve">We studied the residual left over graphene channels after the channel definition step to evaluate how much residual </w:t>
      </w:r>
      <w:proofErr w:type="gramStart"/>
      <w:r>
        <w:t>is left by different residues</w:t>
      </w:r>
      <w:proofErr w:type="gramEnd"/>
      <w:r>
        <w:t>. We used AFM analysis to evaluate the step height over the graphene channel right after removing the sacrificial photoresist layer used as an etch mask, as outlined in</w:t>
      </w:r>
      <w:r w:rsidR="001771E9">
        <w:t xml:space="preserve"> Appendix B</w:t>
      </w:r>
      <w:r>
        <w:t>.</w:t>
      </w:r>
      <w:r w:rsidR="00AD152A">
        <w:t xml:space="preserve"> The step heights using the different photoresists and developers used in Section </w:t>
      </w:r>
      <w:r w:rsidR="00AD152A">
        <w:fldChar w:fldCharType="begin"/>
      </w:r>
      <w:r w:rsidR="00AD152A">
        <w:instrText xml:space="preserve"> REF _Ref489991930 \r \h </w:instrText>
      </w:r>
      <w:r w:rsidR="00AD152A">
        <w:fldChar w:fldCharType="separate"/>
      </w:r>
      <w:r w:rsidR="00AD152A">
        <w:rPr>
          <w:cs/>
        </w:rPr>
        <w:t>‎</w:t>
      </w:r>
      <w:r w:rsidR="00AD152A">
        <w:t>6.3</w:t>
      </w:r>
      <w:r w:rsidR="00AD152A">
        <w:fldChar w:fldCharType="end"/>
      </w:r>
      <w:r w:rsidR="00AD152A">
        <w:t xml:space="preserve"> </w:t>
      </w:r>
      <w:proofErr w:type="gramStart"/>
      <w:r w:rsidR="00AD152A">
        <w:t>are shown</w:t>
      </w:r>
      <w:proofErr w:type="gramEnd"/>
      <w:r w:rsidR="00AD152A">
        <w:t xml:space="preserve"> in </w:t>
      </w:r>
      <w:r w:rsidR="005426B4">
        <w:fldChar w:fldCharType="begin"/>
      </w:r>
      <w:r w:rsidR="005426B4">
        <w:instrText xml:space="preserve"> REF _Ref489994045 \h </w:instrText>
      </w:r>
      <w:r w:rsidR="005426B4">
        <w:fldChar w:fldCharType="separate"/>
      </w:r>
      <w:r w:rsidR="005426B4">
        <w:t xml:space="preserve">Figure </w:t>
      </w:r>
      <w:r w:rsidR="005426B4">
        <w:rPr>
          <w:noProof/>
          <w:cs/>
        </w:rPr>
        <w:t>‎</w:t>
      </w:r>
      <w:r w:rsidR="005426B4">
        <w:rPr>
          <w:noProof/>
        </w:rPr>
        <w:t>6</w:t>
      </w:r>
      <w:r w:rsidR="005426B4">
        <w:t>.</w:t>
      </w:r>
      <w:r w:rsidR="005426B4">
        <w:rPr>
          <w:noProof/>
        </w:rPr>
        <w:t>12</w:t>
      </w:r>
      <w:r w:rsidR="005426B4">
        <w:fldChar w:fldCharType="end"/>
      </w:r>
      <w:r w:rsidR="00AD152A">
        <w:t>.</w:t>
      </w:r>
    </w:p>
    <w:p w:rsidR="00BA0307" w:rsidRPr="00F05765" w:rsidRDefault="00BA0307" w:rsidP="00600DC3">
      <w:r>
        <w:t xml:space="preserve">The CD26 developer with S1805 resist shows the smallest step height, 1.19 </w:t>
      </w:r>
      <w:r>
        <w:rPr>
          <w:rFonts w:cs="Times"/>
        </w:rPr>
        <w:t>±</w:t>
      </w:r>
      <w:r>
        <w:t xml:space="preserve"> 0.16 nm, which is quite close to the idea AFM step height of graphene</w:t>
      </w:r>
      <w:r w:rsidR="00201FA7">
        <w:t>, indicating a very small residue</w:t>
      </w:r>
      <w:r w:rsidR="003719AA">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"[37], [170], [274]", "plainTextFormattedCitation" : "[37], [170], [274]", "previouslyFormattedCitation" : "[37], [170], [274]" }, "properties" : { "noteIndex" : 0 }, "schema" : "https://github.com/citation-style-language/schema/raw/master/csl-citation.json" }</w:instrText>
      </w:r>
      <w:r w:rsidR="003719AA">
        <w:fldChar w:fldCharType="separate"/>
      </w:r>
      <w:r w:rsidR="00DC6B43" w:rsidRPr="00DC6B43">
        <w:rPr>
          <w:noProof/>
        </w:rPr>
        <w:t>[37], [170], [274]</w:t>
      </w:r>
      <w:r w:rsidR="003719AA">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A3D7E" w:rsidTr="00CA3D7E">
        <w:tc>
          <w:tcPr>
            <w:tcW w:w="4675" w:type="dxa"/>
            <w:vAlign w:val="bottom"/>
          </w:tcPr>
          <w:p w:rsidR="00655CF0" w:rsidRDefault="00416BBF" w:rsidP="00CA3D7E">
            <w:pPr>
              <w:ind w:firstLine="0"/>
              <w:jc w:val="center"/>
              <w:rPr>
                <w:noProof/>
              </w:rPr>
            </w:pPr>
            <w:r>
              <w:rPr>
                <w:noProof/>
              </w:rPr>
              <w:drawing>
                <wp:inline distT="0" distB="0" distL="0" distR="0">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CA3D7E" w:rsidRDefault="00CA3D7E" w:rsidP="00CA3D7E">
            <w:pPr>
              <w:ind w:firstLine="0"/>
              <w:jc w:val="center"/>
              <w:rPr>
                <w:noProof/>
              </w:rPr>
            </w:pPr>
          </w:p>
          <w:p w:rsidR="00655CF0" w:rsidRDefault="00655CF0" w:rsidP="00CA3D7E">
            <w:pPr>
              <w:ind w:firstLine="0"/>
              <w:jc w:val="center"/>
            </w:pPr>
            <w:r>
              <w:rPr>
                <w:noProof/>
              </w:rPr>
              <w:t>(a)</w:t>
            </w:r>
          </w:p>
        </w:tc>
        <w:tc>
          <w:tcPr>
            <w:tcW w:w="4675" w:type="dxa"/>
            <w:vAlign w:val="bottom"/>
          </w:tcPr>
          <w:p w:rsidR="00655CF0" w:rsidRDefault="00416BBF" w:rsidP="005E5780">
            <w:pPr>
              <w:ind w:firstLine="0"/>
              <w:jc w:val="center"/>
            </w:pPr>
            <w:r>
              <w:rPr>
                <w:noProof/>
              </w:rPr>
              <w:drawing>
                <wp:inline distT="0" distB="0" distL="0" distR="0">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1">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655CF0" w:rsidRDefault="00655CF0" w:rsidP="005E5780">
            <w:pPr>
              <w:ind w:firstLine="0"/>
              <w:jc w:val="center"/>
            </w:pPr>
            <w:r>
              <w:t>(b)</w:t>
            </w:r>
          </w:p>
        </w:tc>
      </w:tr>
      <w:tr w:rsidR="00416BBF" w:rsidTr="005E5780">
        <w:tc>
          <w:tcPr>
            <w:tcW w:w="4675" w:type="dxa"/>
            <w:vAlign w:val="bottom"/>
          </w:tcPr>
          <w:p w:rsidR="00CB26EA" w:rsidRDefault="00CB26EA" w:rsidP="005E5780">
            <w:pPr>
              <w:ind w:firstLine="0"/>
              <w:jc w:val="center"/>
            </w:pPr>
          </w:p>
          <w:p w:rsidR="00655CF0" w:rsidRDefault="00416BBF" w:rsidP="005E5780">
            <w:pPr>
              <w:ind w:firstLine="0"/>
              <w:jc w:val="center"/>
            </w:pPr>
            <w:r>
              <w:rPr>
                <w:noProof/>
              </w:rPr>
              <w:drawing>
                <wp:inline distT="0" distB="0" distL="0" distR="0">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2">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655CF0" w:rsidRDefault="00655CF0" w:rsidP="005E5780">
            <w:pPr>
              <w:ind w:firstLine="0"/>
              <w:jc w:val="center"/>
            </w:pPr>
            <w:r>
              <w:t>(c)</w:t>
            </w:r>
          </w:p>
        </w:tc>
        <w:tc>
          <w:tcPr>
            <w:tcW w:w="4675" w:type="dxa"/>
            <w:vAlign w:val="bottom"/>
          </w:tcPr>
          <w:p w:rsidR="00655CF0" w:rsidRDefault="00416BBF" w:rsidP="005E5780">
            <w:pPr>
              <w:ind w:firstLine="0"/>
              <w:jc w:val="center"/>
            </w:pPr>
            <w:r>
              <w:rPr>
                <w:noProof/>
              </w:rPr>
              <w:drawing>
                <wp:inline distT="0" distB="0" distL="0" distR="0">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3">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416BBF" w:rsidRDefault="00416BBF" w:rsidP="005426B4">
            <w:pPr>
              <w:keepNext/>
              <w:ind w:firstLine="0"/>
              <w:jc w:val="center"/>
            </w:pPr>
            <w:r>
              <w:t>(d)</w:t>
            </w:r>
          </w:p>
        </w:tc>
      </w:tr>
    </w:tbl>
    <w:p w:rsidR="00BC4C90" w:rsidRDefault="005426B4" w:rsidP="006C6A60">
      <w:pPr>
        <w:pStyle w:val="Caption"/>
      </w:pPr>
      <w:bookmarkStart w:id="50" w:name="_Ref489994045"/>
      <w:r>
        <w:lastRenderedPageBreak/>
        <w:t xml:space="preserve">Figure </w:t>
      </w:r>
      <w:fldSimple w:instr=" STYLEREF 1 \s ">
        <w:r w:rsidR="00E85FD5">
          <w:rPr>
            <w:noProof/>
            <w:cs/>
          </w:rPr>
          <w:t>‎</w:t>
        </w:r>
        <w:r w:rsidR="00E85FD5">
          <w:rPr>
            <w:noProof/>
          </w:rPr>
          <w:t>6</w:t>
        </w:r>
      </w:fldSimple>
      <w:r w:rsidR="00E85FD5">
        <w:t>.</w:t>
      </w:r>
      <w:fldSimple w:instr=" SEQ Figure \* ARABIC \s 1 ">
        <w:r w:rsidR="00E85FD5">
          <w:rPr>
            <w:noProof/>
          </w:rPr>
          <w:t>12</w:t>
        </w:r>
      </w:fldSimple>
      <w:bookmarkEnd w:id="50"/>
      <w:r>
        <w:t xml:space="preserve"> (a) False color SEM image showing the graphene FET with the scan area shown as a yellow line. (b)-(d) AFM scan results for when using CD 26, AZ Developer and AZ400 developer, respectively.</w:t>
      </w:r>
    </w:p>
    <w:p w:rsidR="00201FA7" w:rsidRPr="00201FA7" w:rsidRDefault="00201FA7" w:rsidP="00201FA7">
      <w:r>
        <w:t xml:space="preserve">On the contrary, the step height channels defined using AZ Developer and AZ400K with AZ4110 photoresist shows a </w:t>
      </w:r>
      <w:r w:rsidR="00052ACA">
        <w:t>step height</w:t>
      </w:r>
      <w:r>
        <w:t xml:space="preserve"> in the excess of 10 nm. </w:t>
      </w:r>
      <w:r w:rsidR="00052ACA">
        <w:t xml:space="preserve">These results point towards high adhesion between the photoresist and graphene. The large step height also mean that the interface of graphene </w:t>
      </w:r>
      <w:proofErr w:type="gramStart"/>
      <w:r w:rsidR="00052ACA">
        <w:t>is covered</w:t>
      </w:r>
      <w:proofErr w:type="gramEnd"/>
      <w:r w:rsidR="00052ACA">
        <w:t xml:space="preserve"> with a relatively thick residue, which will certainly affect the transport and interface properties.</w:t>
      </w:r>
      <w:r w:rsidR="00BD346F">
        <w:t xml:space="preserve"> This might be one of the reasons behind the large spread in extracted model values in Section </w:t>
      </w:r>
      <w:r w:rsidR="00BD346F">
        <w:fldChar w:fldCharType="begin"/>
      </w:r>
      <w:r w:rsidR="00BD346F">
        <w:instrText xml:space="preserve"> REF _Ref489991930 \r \h </w:instrText>
      </w:r>
      <w:r w:rsidR="00BD346F">
        <w:fldChar w:fldCharType="separate"/>
      </w:r>
      <w:r w:rsidR="00EC45ED">
        <w:rPr>
          <w:cs/>
        </w:rPr>
        <w:t>‎</w:t>
      </w:r>
      <w:r w:rsidR="00EC45ED">
        <w:t>6.3</w:t>
      </w:r>
      <w:r w:rsidR="00BD346F">
        <w:fldChar w:fldCharType="end"/>
      </w:r>
      <w:r w:rsidR="00BD346F">
        <w:t xml:space="preserve"> for the devices fabricated using AZ Developer and AZ400K.</w:t>
      </w:r>
    </w:p>
    <w:p w:rsidR="00655CF0" w:rsidRPr="00BC4C90" w:rsidRDefault="00655CF0" w:rsidP="00BC4C90"/>
    <w:p w:rsidR="00D64B58" w:rsidRDefault="00D64B58" w:rsidP="00D64B58"/>
    <w:p w:rsidR="00D64B58" w:rsidRDefault="00D64B58">
      <w:r>
        <w:br w:type="page"/>
      </w:r>
    </w:p>
    <w:p w:rsidR="00A9101C" w:rsidRDefault="00D64B58" w:rsidP="00AB7B79">
      <w:pPr>
        <w:pStyle w:val="Heading1"/>
      </w:pPr>
      <w:r>
        <w:lastRenderedPageBreak/>
        <w:t>Conclusion and Future Work</w:t>
      </w:r>
    </w:p>
    <w:p w:rsidR="00B82B95" w:rsidRPr="00B82B95" w:rsidRDefault="003B608E" w:rsidP="003B608E">
      <w:r>
        <w:t>In this work, we explored the use of graphene devices for use in heterogeneous integration with CMOS. In this section we discuss some of the techniques that can allow us overcome the current technological limitations and create high-performance graphene-CMOS heterogeneous systems.</w:t>
      </w:r>
    </w:p>
    <w:p w:rsidR="004A4501" w:rsidRDefault="004A4501" w:rsidP="001C7C42">
      <w:pPr>
        <w:pStyle w:val="Heading2"/>
      </w:pPr>
      <w:r>
        <w:t>Alloyed Contacts for Optimized Thermal and Electrical Contact Resistance</w:t>
      </w:r>
    </w:p>
    <w:p w:rsidR="0090734A" w:rsidRDefault="0090734A" w:rsidP="00292F47">
      <w:r>
        <w:t xml:space="preserve">Losses in </w:t>
      </w:r>
      <w:r w:rsidR="00292F47">
        <w:t>metal-graphene electrical contacts creates Joule heating. The generated heat in the contact and the channel can dissipate through the channel-dielectric interface or the metal-graphene interface. Generally, the metal-graphene interface has a larger thermal conductance, allowing most of the heat to dissipate through it. Co-optimization of the electrical contact and thermal interface resistance will reduce the Joule heating and allow more efficient heat dissipation, reducing the temperature of the channel and hence reducing phonon scattering.</w:t>
      </w:r>
    </w:p>
    <w:p w:rsidR="00A44626" w:rsidRDefault="00A44626" w:rsidP="00A44626">
      <w:r>
        <w:t xml:space="preserve">The thermal interface </w:t>
      </w:r>
      <w:r w:rsidR="00B369B3">
        <w:t xml:space="preserve">and electrical contact </w:t>
      </w:r>
      <w:r>
        <w:t>resistance is a strong function of the interface quality and bonding between the materials. Metals on graphene interface change the graphene band structure if they chemisorb on it, and dope it when they adsorb to it</w:t>
      </w:r>
      <w:r w:rsidR="00E85FD5">
        <w:fldChar w:fldCharType="begin" w:fldLock="1"/>
      </w:r>
      <w:r w:rsidR="00DC6B43">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[118]", "plainTextFormattedCitation" : "[100], [118]", "previouslyFormattedCitation" : "[100], [118]" }, "properties" : { "noteIndex" : 0 }, "schema" : "https://github.com/citation-style-language/schema/raw/master/csl-citation.json" }</w:instrText>
      </w:r>
      <w:r w:rsidR="00E85FD5">
        <w:fldChar w:fldCharType="separate"/>
      </w:r>
      <w:r w:rsidR="00DC6B43" w:rsidRPr="00DC6B43">
        <w:rPr>
          <w:noProof/>
        </w:rPr>
        <w:t>[100], [118]</w:t>
      </w:r>
      <w:r w:rsidR="00E85FD5">
        <w:fldChar w:fldCharType="end"/>
      </w:r>
      <w:r>
        <w:t>. Elemental metals span the interaction spectrum from of no interaction as gold on graphene, to weak interaction as in palladium on graphene, and finally strong interaction that leads to band structure changes as in the case of nickel on graphene</w:t>
      </w:r>
      <w:r w:rsidR="00E85FD5">
        <w:fldChar w:fldCharType="begin" w:fldLock="1"/>
      </w:r>
      <w:r w:rsidR="00DC6B43">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"id" : "ITEM-3",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"ITEM-3", "issue" : "16", "issued" : { "date-parts" : [ [ "2013", "4", "5" ] ] }, "page" : "165410", "title" : "First-principles calculation of thermal transport in metal/graphene systems", "type" : "article-journal", "volume" : "87" }, "uris" : [ "http://www.mendeley.com/documents/?uuid=363e9bf1-22f2-4486-b0e6-80285a8fc4a2" ] } ], "mendeley" : { "formattedCitation" : "[96], [100], [118]", "plainTextFormattedCitation" : "[96], [100], [118]", "previouslyFormattedCitation" : "[96], [100], [118]" }, "properties" : { "noteIndex" : 0 }, "schema" : "https://github.com/citation-style-language/schema/raw/master/csl-citation.json" }</w:instrText>
      </w:r>
      <w:r w:rsidR="00E85FD5">
        <w:fldChar w:fldCharType="separate"/>
      </w:r>
      <w:r w:rsidR="00DC6B43" w:rsidRPr="00DC6B43">
        <w:rPr>
          <w:noProof/>
        </w:rPr>
        <w:t>[96], [100], [118]</w:t>
      </w:r>
      <w:r w:rsidR="00E85FD5">
        <w:fldChar w:fldCharType="end"/>
      </w:r>
      <w:r>
        <w:t>.</w:t>
      </w:r>
      <w:r w:rsidR="00E85FD5">
        <w:t xml:space="preserve"> An example of the thermal interface and electrical contact conductance is shown in </w:t>
      </w:r>
      <w:r w:rsidR="00E85FD5">
        <w:fldChar w:fldCharType="begin"/>
      </w:r>
      <w:r w:rsidR="00E85FD5">
        <w:instrText xml:space="preserve"> REF _Ref490557230 \h </w:instrText>
      </w:r>
      <w:r w:rsidR="00E85FD5">
        <w:fldChar w:fldCharType="separate"/>
      </w:r>
      <w:r w:rsidR="00E85FD5">
        <w:t xml:space="preserve">Figure </w:t>
      </w:r>
      <w:r w:rsidR="00E85FD5">
        <w:rPr>
          <w:noProof/>
          <w:cs/>
        </w:rPr>
        <w:t>‎</w:t>
      </w:r>
      <w:r w:rsidR="00E85FD5">
        <w:rPr>
          <w:noProof/>
        </w:rPr>
        <w:t>7</w:t>
      </w:r>
      <w:r w:rsidR="00E85FD5">
        <w:t>.</w:t>
      </w:r>
      <w:r w:rsidR="00E85FD5">
        <w:rPr>
          <w:noProof/>
        </w:rPr>
        <w:t>1</w:t>
      </w:r>
      <w:r w:rsidR="00E85FD5">
        <w:fldChar w:fldCharType="end"/>
      </w:r>
      <w:r w:rsidR="00E85FD5">
        <w:fldChar w:fldCharType="begin" w:fldLock="1"/>
      </w:r>
      <w:r w:rsidR="00DC6B43">
        <w:instrText>ADDIN CSL_CITATION { "citationItems" : [ { "id" : "ITEM-1", "itemData" : { "DOI" : "10.1021/nl300266p", "ISSN" : "1530-6984", "author" : [ { "dropping-particle" : "", "family" : "Song", "given" : "Seung Min", "non-dropping-particle" : "", "parse-names" : false, "suffix" : "" }, { "dropping-particle" : "", "family" : "Park", "given" : "Jong Kyung", "non-dropping-particle" : "", "parse-names" : false, "suffix" : "" }, { "dropping-particle" : "", "family" : "Sul", "given" : "One Jae", "non-dropping-particle" : "", "parse-names" : false, "suffix" : "" }, { "dropping-particle" : "", "family" : "Cho", "given" : "Byung Jin", "non-dropping-particle" : "", "parse-names" : false, "suffix" : "" } ], "container-title" : "Nano Letters", "id" : "ITEM-1", "issue" : "8", "issued" : { "date-parts" : [ [ "2012", "8", "8" ] ] }, "page" : "3887-3892", "title" : "Determination of Work Function of Graphene under a Metal Electrode and Its Role in Contact Resistance", "type" : "article-journal", "volume" : "12" }, "uris" : [ "http://www.mendeley.com/documents/?uuid=b4c5cacf-5958-423d-b147-d83eae90924f" ] }, { "id" : "ITEM-2",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"ITEM-2", "issued" : { "date-parts" : [ [ "2014" ] ] }, "page" : "1385-1389", "title" : "Cross plane thermal conductance of graphene-metal interfaces", "type" : "article-journal" }, "uris" : [ "http://www.mendeley.com/documents/?uuid=f4c6938a-d4e7-4f80-ae9b-bfd7bdf0a822" ] }, { "id" : "ITEM-3",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"ITEM-3", "issue" : "15", "issued" : { "date-parts" : [ [ "2015", "10", "12" ] ] }, "page" : "153104", "title" : "Transition metal contacts to graphene", "type" : "article-journal", "volume" : "107" }, "uris" : [ "http://www.mendeley.com/documents/?uuid=774c808b-24b7-49cb-903e-cdf58009b1f5" ] }, { "id" : "ITEM-4",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"ITEM-4", "issue" : "2", "issued" : { "date-parts" : [ [ "2014" ] ] }, "title" : "Thermal conductance imaging of graphene contacts", "type" : "article-journal", "volume" : "116" }, "uris" : [ "http://www.mendeley.com/documents/?uuid=6df98d7f-69b1-4bdf-9a6b-243c3eedfd77" ] }, { "id" : "ITEM-5",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"ITEM-5", "issued" : { "date-parts" : [ [ "2017" ] ] }, "title" : "Developing Superior Alloy Contacts Optimized for Electrical and Thermal Transport at Metal-Graphene Interfaces", "type" : "paper-conference" }, "uris" : [ "http://www.mendeley.com/documents/?uuid=01137786-2881-47e2-9fe0-80140b68d0d3" ] } ], "mendeley" : { "formattedCitation" : "[110], [126], [271], [272], [276]", "plainTextFormattedCitation" : "[110], [126], [271], [272], [276]", "previouslyFormattedCitation" : "[110], [126], [271], [272], [276]" }, "properties" : { "noteIndex" : 0 }, "schema" : "https://github.com/citation-style-language/schema/raw/master/csl-citation.json" }</w:instrText>
      </w:r>
      <w:r w:rsidR="00E85FD5">
        <w:fldChar w:fldCharType="separate"/>
      </w:r>
      <w:r w:rsidR="00DC6B43" w:rsidRPr="00DC6B43">
        <w:rPr>
          <w:noProof/>
        </w:rPr>
        <w:t>[110], [126], [271], [272], [276]</w:t>
      </w:r>
      <w:r w:rsidR="00E85FD5">
        <w:fldChar w:fldCharType="end"/>
      </w:r>
      <w:r w:rsidR="00E85FD5">
        <w:t>. The optimal contact would be one in the top right corner with high thermal interface and electrical contact resistance.</w:t>
      </w:r>
    </w:p>
    <w:p w:rsidR="00E85FD5" w:rsidRDefault="00E85FD5" w:rsidP="00E85FD5">
      <w:r>
        <w:t xml:space="preserve">The use of metal alloys allows us to fine-tune the interface properties. </w:t>
      </w:r>
      <w:proofErr w:type="spellStart"/>
      <w:r>
        <w:t>Pd</w:t>
      </w:r>
      <w:proofErr w:type="spellEnd"/>
      <w:r>
        <w:t>-Ni and Au-</w:t>
      </w:r>
      <w:proofErr w:type="spellStart"/>
      <w:r>
        <w:t>Pd</w:t>
      </w:r>
      <w:proofErr w:type="spellEnd"/>
      <w:r>
        <w:t xml:space="preserve"> alloys could span the interaction spectrum between their respective elements. However, the experimental evaluation of thermal interface and electrical contact resistance would be tedious.</w:t>
      </w:r>
    </w:p>
    <w:p w:rsidR="00E85FD5" w:rsidRPr="0090734A" w:rsidRDefault="00E85FD5" w:rsidP="00E85FD5">
      <w:r>
        <w:lastRenderedPageBreak/>
        <w:t xml:space="preserve">The use of compositionally spread alloy films (CSAF) allows the rapid experimental evaluation of the electrical and thermal properties of metal-graphene contacts. Using CSAFs of different metals, for example a </w:t>
      </w:r>
      <w:proofErr w:type="spellStart"/>
      <w:r>
        <w:t>Pd</w:t>
      </w:r>
      <w:proofErr w:type="spellEnd"/>
      <w:r>
        <w:t xml:space="preserve">-Ni CSAF, we can evaluate the whole interaction spectrum from </w:t>
      </w:r>
      <w:proofErr w:type="spellStart"/>
      <w:r>
        <w:t>Pd</w:t>
      </w:r>
      <w:proofErr w:type="spellEnd"/>
      <w:r>
        <w:t xml:space="preserve"> to Ni using a single sample. As such, the use of CSAF metal films would allow us </w:t>
      </w:r>
      <w:proofErr w:type="gramStart"/>
      <w:r>
        <w:t>to rapidly determine</w:t>
      </w:r>
      <w:proofErr w:type="gramEnd"/>
      <w:r>
        <w:t xml:space="preserve"> the optimal composition of metal-graphene contacts.</w:t>
      </w:r>
    </w:p>
    <w:p w:rsidR="00E85FD5" w:rsidRDefault="00E85FD5" w:rsidP="00E85FD5">
      <w:pPr>
        <w:keepNext/>
        <w:ind w:firstLine="0"/>
        <w:jc w:val="center"/>
      </w:pPr>
      <w:r>
        <w:rPr>
          <w:noProof/>
        </w:rPr>
        <w:drawing>
          <wp:inline distT="0" distB="0" distL="0" distR="0">
            <wp:extent cx="4572000" cy="40783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_Gth.jpg"/>
                    <pic:cNvPicPr/>
                  </pic:nvPicPr>
                  <pic:blipFill>
                    <a:blip r:embed="rId64">
                      <a:extLst>
                        <a:ext uri="{28A0092B-C50C-407E-A947-70E740481C1C}">
                          <a14:useLocalDpi xmlns:a14="http://schemas.microsoft.com/office/drawing/2010/main" val="0"/>
                        </a:ext>
                      </a:extLst>
                    </a:blip>
                    <a:stretch>
                      <a:fillRect/>
                    </a:stretch>
                  </pic:blipFill>
                  <pic:spPr>
                    <a:xfrm>
                      <a:off x="0" y="0"/>
                      <a:ext cx="4572000" cy="4078386"/>
                    </a:xfrm>
                    <a:prstGeom prst="rect">
                      <a:avLst/>
                    </a:prstGeom>
                  </pic:spPr>
                </pic:pic>
              </a:graphicData>
            </a:graphic>
          </wp:inline>
        </w:drawing>
      </w:r>
    </w:p>
    <w:p w:rsidR="00E85FD5" w:rsidRDefault="00E85FD5" w:rsidP="00E85FD5">
      <w:pPr>
        <w:pStyle w:val="Caption"/>
      </w:pPr>
      <w:bookmarkStart w:id="51" w:name="_Ref490557230"/>
      <w:r>
        <w:t xml:space="preserve">Figure </w:t>
      </w:r>
      <w:fldSimple w:instr=" STYLEREF 1 \s ">
        <w:r>
          <w:rPr>
            <w:noProof/>
            <w:cs/>
          </w:rPr>
          <w:t>‎</w:t>
        </w:r>
        <w:r>
          <w:rPr>
            <w:noProof/>
          </w:rPr>
          <w:t>7</w:t>
        </w:r>
      </w:fldSimple>
      <w:r>
        <w:t>.</w:t>
      </w:r>
      <w:fldSimple w:instr=" SEQ Figure \* ARABIC \s 1 ">
        <w:r>
          <w:rPr>
            <w:noProof/>
          </w:rPr>
          <w:t>1</w:t>
        </w:r>
      </w:fldSimple>
      <w:bookmarkEnd w:id="51"/>
      <w:r>
        <w:t xml:space="preserve"> Thermal Interface and </w:t>
      </w:r>
      <w:proofErr w:type="spellStart"/>
      <w:r>
        <w:t>Elecrtrical</w:t>
      </w:r>
      <w:proofErr w:type="spellEnd"/>
      <w:r>
        <w:t xml:space="preserve"> Conductance of different elemental metals on graphene.</w:t>
      </w:r>
    </w:p>
    <w:p w:rsidR="004A4501" w:rsidRDefault="004A4501" w:rsidP="001C7C42">
      <w:pPr>
        <w:pStyle w:val="Heading2"/>
      </w:pPr>
      <w:r>
        <w:t>Mixing 2D Materials for Optimized Contacts</w:t>
      </w:r>
    </w:p>
    <w:p w:rsidR="00185422" w:rsidRPr="00185422" w:rsidRDefault="00185422" w:rsidP="00CF0E0B">
      <w:r>
        <w:t>Contacts to 2D materials poses a challenge. Contacts dope 2D materials, and with 2D materials with a band-gap as MoS2, the contact doping determines the device type</w:t>
      </w:r>
      <w:r w:rsidR="00CF0E0B">
        <w:fldChar w:fldCharType="begin" w:fldLock="1"/>
      </w:r>
      <w:r w:rsidR="00DC6B43">
        <w:instrText>ADDIN CSL_CITATION { "citationItems" : [ { "id" : "ITEM-1", "itemData" : { "DOI" : "10.1021/nl4043505", "ISBN" : "1530-6984", "ISSN" : "15306992", "PMID" : "24568656", "abstract" : "The development of low-resistance source/drain contacts to transition-metal dichalcogenides (TMDCs) is crucial for the realization of high-performance logic components. In particular, efficient hole contacts are required for the fabrication of p-type transistors with MoS2, a model TMDC. Previous studies have shown that the Fermi level of elemental metals is pinned close to the conduction band of MoS2, thus resulting in large Schottky barrier heights for holes with limited hole injection from the contacts. Here, we show that substoichiometric molybdenum trioxide (MoOx, x &lt; 3), a high work function material, acts as an efficient hole injection layer to MoS2 and WSe2. In particular, we demonstrate MoS2 p-type field-effect transistors and diodes by using MoOx contacts. We also show drastic on-current improvement for p-type WSe2 FETs with MoOx contacts over devices made with Pd contacts, which is the prototypical metal used for hole injection. The work presents an important advance in contact engineering of TMDCs and will enable future exploration of their performance limits and intrinsic transport properties.", "author" : [ { "dropping-particle" : "", "family" : "Chuang", "given" : "Steven", "non-dropping-particle" : "", "parse-names" : false, "suffix" : "" }, { "dropping-particle" : "", "family" : "Battaglia", "given" : "Corsin", "non-dropping-particle" : "", "parse-names" : false, "suffix" : "" }, { "dropping-particle" : "", "family" : "Azcatl", "given" : "Angelica", "non-dropping-particle" : "", "parse-names" : false, "suffix" : "" }, { "dropping-particle" : "", "family" : "McDonnell", "given" : "Stephen", "non-dropping-particle" : "", "parse-names" : false, "suffix" : "" }, { "dropping-particle" : "", "family" : "Kang", "given" : "Jeong Seuk", "non-dropping-particle" : "", "parse-names" : false, "suffix" : "" }, { "dropping-particle" : "", "family" : "Yin", "given" : "Xingtian", "non-dropping-particle" : "", "parse-names" : false, "suffix" : "" }, { "dropping-particle" : "", "family" : "Tosun", "given" : "Mahmut", "non-dropping-particle" : "", "parse-names" : false, "suffix" : "" }, { "dropping-particle" : "", "family" : "Kapadia", "given" : "Rehan", "non-dropping-particle" : "", "parse-names" : false, "suffix" : "" }, { "dropping-particle" : "", "family" : "Fang", "given" : "Hui", "non-dropping-particle" : "", "parse-names" : false, "suffix" : "" }, { "dropping-particle" : "", "family" : "Wallace", "given" : "Robert M.", "non-dropping-particle" : "", "parse-names" : false, "suffix" : "" }, { "dropping-particle" : "", "family" : "Javey", "given" : "Ali", "non-dropping-particle" : "", "parse-names" : false, "suffix" : "" } ], "container-title" : "Nano Letters", "id" : "ITEM-1", "issue" : "3", "issued" : { "date-parts" : [ [ "2014" ] ] }, "page" : "1337-1342", "title" : "MoS2 P-type Transistors and Diodes Enabled by High Work Function MoOx Contacts", "type" : "article-journal", "volume" : "14" }, "uris" : [ "http://www.mendeley.com/documents/?uuid=2790ea0a-90ee-40a9-93a9-a74118ef704d" ] }, { "id" : "ITEM-2",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"ITEM-2",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[277]", "plainTextFormattedCitation" : "[50], [277]", "previouslyFormattedCitation" : "[50], [277]" }, "properties" : { "noteIndex" : 0 }, "schema" : "https://github.com/citation-style-language/schema/raw/master/csl-citation.json" }</w:instrText>
      </w:r>
      <w:r w:rsidR="00CF0E0B">
        <w:fldChar w:fldCharType="separate"/>
      </w:r>
      <w:r w:rsidR="00DC6B43" w:rsidRPr="00DC6B43">
        <w:rPr>
          <w:noProof/>
        </w:rPr>
        <w:t>[50], [277]</w:t>
      </w:r>
      <w:r w:rsidR="00CF0E0B">
        <w:fldChar w:fldCharType="end"/>
      </w:r>
      <w:r>
        <w:t>. In addition, reduction of the contact resistance is crucial for the realization of high-performance devices.</w:t>
      </w:r>
      <w:r w:rsidR="00CF0E0B">
        <w:t xml:space="preserve"> Graphene seems as a promising alternative to acts as an intermediate contact between metals and other 2D electronics</w:t>
      </w:r>
      <w:r w:rsidR="00CF0E0B">
        <w:fldChar w:fldCharType="begin" w:fldLock="1"/>
      </w:r>
      <w:r w:rsidR="00DC6B43">
        <w:instrText>ADDIN CSL_CITATION { "citationItems" : [ { "id" : "ITEM-1", "itemData" : { "author" : [ { "dropping-particle" : "", "family" : "Bhimanapati", "given" : "Ganesh R", "non-dropping-particle" : "", "parse-names" : false, "suffix" : "" }, { "dropping-particle" : "", "family" : "Lin", "given" : "Zhong", "non-dropping-particle" : "", "parse-names" : false, "suffix" : "" }, { "dropping-particle" : "", "family" : "Meunier", "given" : "Vincent", "non-dropping-particle" : "", "parse-names" : false, "suffix" : "" }, { "dropping-particle" : "", "family" : "Jung", "given" : "Yeonwoong", "non-dropping-particle" : "", "parse-names" : false, "suffix" : "" }, { "dropping-particle" : "", "family" : "Cha", "given" : "Judy", "non-dropping-particle" : "", "parse-names" : false, "suffix" : "" }, { "dropping-particle" : "", "family" : "Das", "given" : "Saptarshi", "non-dropping-particle" : "", "parse-names" : false, "suffix" : "" }, { "dropping-particle" : "", "family" : "Xiao", "given" : "Di", "non-dropping-particle" : "", "parse-names" : false, "suffix" : "" }, { "dropping-particle" : "", "family" : "Son", "given" : "Youngwoo", "non-dropping-particle" : "", "parse-names" : false, "suffix" : "" }, { "dropping-particle" : "", "family" : "Strano", "given" : "Michael S", "non-dropping-particle" : "", "parse-names" : false, "suffix" : "" }, { "dropping-particle" : "", "family" : "Cooper", "given" : "Valentino R", "non-dropping-particle" : "", "parse-names" : false, "suffix" : "" }, { "dropping-particle" : "", "family" : "others", "given" : "", "non-dropping-particle" : "", "parse-names" : false, "suffix" : "" } ], "container-title" : "ACS Nano", "id" : "ITEM-1", "issue" : "12", "issued" : { "date-parts" : [ [ "2015" ] ] }, "page" : "11509-11539", "title" : "Recent advances in two-dimensional materials beyond graphene", "type" : "article-journal", "volume" : "9" }, "uris" : [ "http://www.mendeley.com/documents/?uuid=eab3f1de-1f41-46a7-bb85-82479d4c62d5" ] }, { "id" : "ITEM-2",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"ITEM-2", "issued" : { "date-parts" : [ [ "2014" ] ] }, "page" : "5678", "publisher" : "Nature Publishing Group", "title" : "Two-dimensional flexible nanoelectronics.", "type" : "article-journal", "volume" : "5" }, "uris" : [ "http://www.mendeley.com/documents/?uuid=f6a2d5d2-7147-4499-841a-4e73928705b2" ] }, { "id" : "ITEM-3", "itemData" : { "DOI" : "10.1021/nn501723y", "ISBN" : "1936-0851", "ISSN" : "1936-086X", "PMID" : "24779528", "abstract" : "We demonstrate field-effect transistors using heterogeneously stacked two-dimensional materials for all of the components, including the semiconductor, insulator, and metal layers. Specifically, MoS2 is used as the active channel material, hexagonal-BN as the top-gate dielectric, and graphene as the source/drain and the top-gate contacts. This transistor exhibits n-type behavior with an ON/OFF current ratio of &gt;10(6), and an electron mobility of \u223c33 cm(2)/V\u00b7s. Uniquely, the mobility does not degrade at high gate voltages, presenting an important advantage over conventional Si transistors where enhanced surface roughness scattering severely reduces carrier mobilities at high gate-fields. A WSe2-MoS2 diode with graphene contacts is also demonstrated. The diode exhibits excellent rectification behavior and a low reverse bias current, suggesting high quality interfaces between the stacked layers. In this work, all interfaces are based on van der Waals bonding, presenting a unique device architecture where crystalline, layered materials with atomically uniform thicknesses are stacked on demand, without the lattice parameter constraints. The results demonstrate the promise of using an all-layered material system for future electronic applications.", "author" : [ { "dropping-particle" : "", "family" : "Roy", "given" : "Tania", "non-dropping-particle" : "", "parse-names" : false, "suffix" : "" }, { "dropping-particle" : "", "family" : "Tosun", "given" : "Mahmut", "non-dropping-particle" : "", "parse-names" : false, "suffix" : "" }, { "dropping-particle" : "", "family" : "Kang", "given" : "Jeong Seuk", "non-dropping-particle" : "", "parse-names" : false, "suffix" : "" }, { "dropping-particle" : "", "family" : "Sachid", "given" : "Angada B", "non-dropping-particle" : "", "parse-names" : false, "suffix" : "" }, { "dropping-particle" : "", "family" : "Desai", "given" : "Sujay B", "non-dropping-particle" : "", "parse-names" : false, "suffix" : "" }, { "dropping-particle" : "", "family" : "Hettick", "given" : "Mark", "non-dropping-particle" : "", "parse-names" : false, "suffix" : "" }, { "dropping-particle" : "", "family" : "Hu", "given" : "Chenming C", "non-dropping-particle" : "", "parse-names" : false, "suffix" : "" }, { "dropping-particle" : "", "family" : "Javey", "given" : "Ali", "non-dropping-particle" : "", "parse-names" : false, "suffix" : "" } ], "container-title" : "ACS nano", "id" : "ITEM-3", "issue" : "6", "issued" : { "date-parts" : [ [ "2014" ] ] }, "page" : "6259-64", "title" : "Field-effect transistors built from all two-dimensional material components.", "type" : "article-journal", "volume" : "8" }, "uris" : [ "http://www.mendeley.com/documents/?uuid=f85f3778-19e1-4648-8903-8a7d825c77fa" ] }, { "id" : "ITEM-4",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[278]\u2013[280]", "plainTextFormattedCitation" : "[50], [278]\u2013[280]", "previouslyFormattedCitation" : "[50], [278]\u2013[280]" }, "properties" : { "noteIndex" : 0 }, "schema" : "https://github.com/citation-style-language/schema/raw/master/csl-citation.json" }</w:instrText>
      </w:r>
      <w:r w:rsidR="00CF0E0B">
        <w:fldChar w:fldCharType="separate"/>
      </w:r>
      <w:r w:rsidR="00DC6B43" w:rsidRPr="00DC6B43">
        <w:rPr>
          <w:noProof/>
        </w:rPr>
        <w:t>[50], [278]–[280]</w:t>
      </w:r>
      <w:r w:rsidR="00CF0E0B">
        <w:fldChar w:fldCharType="end"/>
      </w:r>
      <w:r w:rsidR="00CF0E0B">
        <w:t xml:space="preserve">. The combination of alloyed metals with graphene </w:t>
      </w:r>
      <w:r w:rsidR="00CF0E0B">
        <w:lastRenderedPageBreak/>
        <w:t>intermediate contacts to 2D materials might pave new ways in the understanding of 2D material contacts, and pave the road for high-performance 2D electronics.</w:t>
      </w:r>
    </w:p>
    <w:p w:rsidR="00185422" w:rsidRDefault="00185422" w:rsidP="00185422">
      <w:pPr>
        <w:pStyle w:val="Heading2"/>
      </w:pPr>
      <w:r>
        <w:t xml:space="preserve">Oblique incidence diodes using exfoliated graphene encapsulated by </w:t>
      </w:r>
      <w:proofErr w:type="spellStart"/>
      <w:r>
        <w:t>hBN</w:t>
      </w:r>
      <w:proofErr w:type="spellEnd"/>
    </w:p>
    <w:p w:rsidR="00647AE7" w:rsidRDefault="00647AE7" w:rsidP="00E768BF">
      <w:r>
        <w:t>Charge carrier scattering limits the performance of devices that rely on ballistic transport for proper operation</w:t>
      </w:r>
      <w:r w:rsidR="00AA6BEB">
        <w:t>, as in oblique incidence diodes</w:t>
      </w:r>
      <w:r>
        <w:t xml:space="preserve">. The use of </w:t>
      </w:r>
      <w:proofErr w:type="spellStart"/>
      <w:r>
        <w:t>hBN</w:t>
      </w:r>
      <w:proofErr w:type="spellEnd"/>
      <w:r>
        <w:t xml:space="preserve"> as a substrate has been shown to yield very high mean free paths even at room temperature</w:t>
      </w:r>
      <w:r>
        <w:fldChar w:fldCharType="begin" w:fldLock="1"/>
      </w:r>
      <w:r w:rsidR="00DC6B43">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fldChar w:fldCharType="separate"/>
      </w:r>
      <w:r w:rsidR="00DC6B43" w:rsidRPr="00DC6B43">
        <w:rPr>
          <w:noProof/>
        </w:rPr>
        <w:t>[247], [248]</w:t>
      </w:r>
      <w:r>
        <w:fldChar w:fldCharType="end"/>
      </w:r>
      <w:r>
        <w:t xml:space="preserve">. </w:t>
      </w:r>
      <w:r w:rsidR="00E768BF">
        <w:t xml:space="preserve">Accordingly, designing oblique incidence </w:t>
      </w:r>
      <w:proofErr w:type="spellStart"/>
      <w:r w:rsidR="00E768BF">
        <w:t>dioes</w:t>
      </w:r>
      <w:proofErr w:type="spellEnd"/>
      <w:r w:rsidR="00E768BF">
        <w:t xml:space="preserve"> using exfoliated graphene encapsulated by </w:t>
      </w:r>
      <w:proofErr w:type="spellStart"/>
      <w:r w:rsidR="00E768BF">
        <w:t>hBN</w:t>
      </w:r>
      <w:proofErr w:type="spellEnd"/>
      <w:r w:rsidR="00E768BF">
        <w:t xml:space="preserve"> </w:t>
      </w:r>
      <w:proofErr w:type="gramStart"/>
      <w:r w:rsidR="00E768BF">
        <w:t>is projected</w:t>
      </w:r>
      <w:proofErr w:type="gramEnd"/>
      <w:r w:rsidR="00E768BF">
        <w:t xml:space="preserve"> to reduce charge carrier scattering leading to a narrower angular distribution of charge carriers. The projected reduction in angular distribution spread would increase the forward-to-backward current ratio significantly, allowing the realization of practical graphene diodes.</w:t>
      </w:r>
    </w:p>
    <w:p w:rsidR="00782BC6" w:rsidRPr="00647AE7" w:rsidRDefault="00782BC6" w:rsidP="00782BC6">
      <w:r>
        <w:t>It is worth noting that encapsulation of graphene might not be enough to reduce the angular spread of charge carriers. Top-contacted graphene devices show large contact resistance relative to edge contacts, which can be contributed to more scattering at the contact</w:t>
      </w:r>
      <w:r w:rsidR="009E6F13">
        <w:fldChar w:fldCharType="begin" w:fldLock="1"/>
      </w:r>
      <w:r w:rsidR="00DC6B43">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rsidR="009E6F13">
        <w:fldChar w:fldCharType="separate"/>
      </w:r>
      <w:r w:rsidR="00DC6B43" w:rsidRPr="00DC6B43">
        <w:rPr>
          <w:noProof/>
        </w:rPr>
        <w:t>[249]</w:t>
      </w:r>
      <w:r w:rsidR="009E6F13">
        <w:fldChar w:fldCharType="end"/>
      </w:r>
      <w:r>
        <w:t xml:space="preserve">. As such, the optimal device structure would incorporate </w:t>
      </w:r>
      <w:proofErr w:type="spellStart"/>
      <w:r>
        <w:t>hBN</w:t>
      </w:r>
      <w:proofErr w:type="spellEnd"/>
      <w:r>
        <w:t>-encapsulated exfoliated graphene, with edge contacts.</w:t>
      </w:r>
    </w:p>
    <w:p w:rsidR="00185422" w:rsidRDefault="00185422" w:rsidP="00185422">
      <w:pPr>
        <w:pStyle w:val="Heading2"/>
      </w:pPr>
      <w:r>
        <w:t xml:space="preserve">CVD Graphene over CVD </w:t>
      </w:r>
      <w:proofErr w:type="spellStart"/>
      <w:r>
        <w:t>hBN</w:t>
      </w:r>
      <w:proofErr w:type="spellEnd"/>
    </w:p>
    <w:p w:rsidR="006A2969" w:rsidRDefault="006A2969" w:rsidP="002C20E2">
      <w:r>
        <w:t xml:space="preserve">The heterogeneous integration of graphene with CMOS requires the use of CVD graphene to be able to achieve full coverage of CMOS-sized samples. With </w:t>
      </w:r>
      <w:proofErr w:type="spellStart"/>
      <w:r>
        <w:t>hBN</w:t>
      </w:r>
      <w:proofErr w:type="spellEnd"/>
      <w:r>
        <w:t xml:space="preserve"> being the best dielectric to use with graphene in terms of reduced scattering and compatibility</w:t>
      </w:r>
      <w:r>
        <w:fldChar w:fldCharType="begin" w:fldLock="1"/>
      </w:r>
      <w:r w:rsidR="00DC6B43">
        <w:instrText>ADDIN CSL_CITATION { "citationItems" : [ { "id" : "ITEM-1", "itemData" : { "DOI" : "10.1021", "ISBN" : "1530-6984", "ISSN" : "1530-6992", "PMID" : "24754722", "abstract" : "In this article, we report only 10 atomic layer thick, high mobility, transparent thin film transistors (TFTs) with ambipolar device characteristics fabricated on both a conventional silicon platform as well as on a flexible substrate. Monolayer graphene was used as metal electrodes, 3\u22124 atomic layers of h-BN were used as the gate dielectric, and finally bilayers of WSe2 were used as the semiconducting channel material for the TFTs. The field effect carrier mobility was extracted to be 45 cm2/(V s), which exceeds the mobility values of state of the art amorphous silicon based TFTs by \u223c100 times. The active device stack of WSe2\u2212hBN\u2212 graphene was found to be more than 88% transparent over the entire visible spectrum and the device characteristics were unaltered for in-plane mechanical strain of up to 2%. The device demonstrated remarkable temperature stability over 77\u2212400 K. Low contact resistance value of 1.4 k\u03a9-\u03bcm, subthreshold slope of 90 mv/decade, current ON\u2212OFF ratio of 107, and presence of both electron and hole conduction were observed in our all two-dimensional (2D) TFTs, which are extremely desirable but rarely reported characteristics of most of the organic and inorganic TFTs. To the best of our knowledge, this is the first", "author" : [ { "dropping-particle" : "", "family" : "Das", "given" : "Saptarshi", "non-dropping-particle" : "", "parse-names" : false, "suffix" : "" }, { "dropping-particle" : "", "family" : "Gulotty", "given" : "Richard", "non-dropping-particle" : "", "parse-names" : false, "suffix" : "" }, { "dropping-particle" : "V", "family" : "Sumant", "given" : "Anirudha", "non-dropping-particle" : "", "parse-names" : false, "suffix" : "" }, { "dropping-particle" : "", "family" : "Roelofs", "given" : "Andreas", "non-dropping-particle" : "", "parse-names" : false, "suffix" : "" } ], "container-title" : "Nano Letters", "id" : "ITEM-1", "issued" : { "date-parts" : [ [ "2014" ] ] }, "page" : "4-6", "title" : "All 2D , Flexible , Transparent and Thinnest Thin Film Transistor", "type" : "article-journal", "volume" : "2" }, "uris" : [ "http://www.mendeley.com/documents/?uuid=8c7e0817-3c13-4759-929f-782d11dcfea5"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"10.3390/electronics4040933", "ISSN" : "2079-9292", "abstract" : "We report on our progress and development of high speed flexible graphene field effect transistors (GFETs) with high electron and hole mobilities (~3000 cm2/V\u00b7s), and intrinsic transit frequency in the microwave GHz regime. We also describe the design and fabrication of flexible graphene based radio frequency system. This RF communication system consists of graphite patch antenna at 2.4 GHz, graphene based frequency translation block (frequency doubler and AM demodulator) and graphene speaker. The communication blocks are utilized to demonstrate graphene based amplitude modulated (AM) radio receiver operating at 2.4 GHz.", "author" : [ { "dropping-particle" : "", "family" : "Yogeesh", "given" : "Maruthi", "non-dropping-particle" : "", "parse-names" : false, "suffix" : "" }, { "dropping-particle" : "", "family" : "Parrish", "given" : "Kristen", "non-dropping-particle" : "", "parse-names" : false, "suffix" : "" }, { "dropping-particle" : "", "family" : "Lee", "given" : "Jongho", "non-dropping-particle" : "", "parse-names" : false, "suffix" : "" }, { "dropping-particle" : "", "family" : "Park", "given" : "Saungeun", "non-dropping-particle" : "", "parse-names" : false, "suffix" : "" }, { "dropping-particle" : "", "family" : "Tao", "given" : "Li", "non-dropping-particle" : "", "parse-names" : false, "suffix" : "" }, { "dropping-particle" : "", "family" : "Akinwande", "given" : "Deji", "non-dropping-particle" : "", "parse-names" : false, "suffix" : "" } ], "container-title" : "Electronics", "id" : "ITEM-4", "issue" : "4", "issued" : { "date-parts" : [ [ "2015" ] ] }, "page" : "933-946", "title" : "Towards the Realization of Graphene Based Flexible Radio Frequency Receiver", "type" : "article-journal", "volume" : "4" }, "uris" : [ "http://www.mendeley.com/documents/?uuid=fde5f34d-1330-4a64-bd63-73d366c525fc" ] }, { "id" : "ITEM-5",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"ITEM-5", "issue" : "9", "issued" : { "date-parts" : [ [ "2011", "9" ] ] }, "page" : "1209-1211", "title" : "BN/Graphene/BN Transistors for RF Applications", "type" : "article-journal", "volume" : "32" }, "uris" : [ "http://www.mendeley.com/documents/?uuid=3eb6434e-b168-4518-a072-4a4d38e629e1" ] }, { "id" : "ITEM-6",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"ITEM-6", "issue" : "2", "issued" : { "date-parts" : [ [ "2016", "2", "10" ] ] }, "page" : "1387-1391", "title" : "Ballistic Transport Exceeding 28 \u03bcm in CVD Grown Graphene", "type" : "article-journal", "volume" : "16" }, "uris" : [ "http://www.mendeley.com/documents/?uuid=b27e1a5b-f0f1-4386-aa72-7e9d682fd4eb" ] }, { "id" : "ITEM-7",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"ITEM-7", "issued" : { "date-parts" : [ [ "2014" ] ] }, "page" : "5678", "publisher" : "Nature Publishing Group", "title" : "Two-dimensional flexible nanoelectronics.", "type" : "article-journal", "volume" : "5" }, "uris" : [ "http://www.mendeley.com/documents/?uuid=f6a2d5d2-7147-4499-841a-4e73928705b2" ] }, { "id" : "ITEM-8",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"ITEM-8",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"[238], [246]\u2013[248], [273], [279], [281], [282]", "plainTextFormattedCitation" : "[238], [246]\u2013[248], [273], [279], [281], [282]", "previouslyFormattedCitation" : "[238], [246]\u2013[248], [273], [279], [281], [282]" }, "properties" : { "noteIndex" : 0 }, "schema" : "https://github.com/citation-style-language/schema/raw/master/csl-citation.json" }</w:instrText>
      </w:r>
      <w:r>
        <w:fldChar w:fldCharType="separate"/>
      </w:r>
      <w:r w:rsidR="00DC6B43" w:rsidRPr="00DC6B43">
        <w:rPr>
          <w:noProof/>
        </w:rPr>
        <w:t>[238], [246]–[248], [273], [279], [281], [282]</w:t>
      </w:r>
      <w:r>
        <w:fldChar w:fldCharType="end"/>
      </w:r>
      <w:r>
        <w:t xml:space="preserve">, it is the rational choice for use with graphene in heterogeneous graphene-CMOS circuits. The growth of wafer-scale </w:t>
      </w:r>
      <w:proofErr w:type="spellStart"/>
      <w:r>
        <w:t>hBN</w:t>
      </w:r>
      <w:proofErr w:type="spellEnd"/>
      <w:r>
        <w:t xml:space="preserve"> opens the way for integration of CVD graphene devices with CVD </w:t>
      </w:r>
      <w:proofErr w:type="spellStart"/>
      <w:r>
        <w:t>hBN</w:t>
      </w:r>
      <w:proofErr w:type="spellEnd"/>
      <w:r w:rsidR="00612502">
        <w:fldChar w:fldCharType="begin" w:fldLock="1"/>
      </w:r>
      <w:r w:rsidR="00DC6B43">
        <w:instrText>ADDIN CSL_CITATION { "citationItems" : [ { "id" : "ITEM-1", "itemData" : { "DOI" : "10.1088/0957-4484/26/27/275601", "ISSN" : "0957-4484", "author" : [ { "dropping-particle" : "", "family" : "Wen", "given" : "Yao", "non-dropping-particle" : "", "parse-names" : false, "suffix" : "" }, { "dropping-particle" : "", "family" : "Shang", "given" : "Xunzhong", "non-dropping-particle" : "", "parse-names" : false, "suffix" : "" }, { "dropping-particle" : "", "family" : "Dong", "given" : "Ji", "non-dropping-particle" : "", "parse-names" : false, "suffix" : "" }, { "dropping-particle" : "", "family" : "Xu", "given" : "Kai", "non-dropping-particle" : "", "parse-names" : false, "suffix" : "" }, { "dropping-particle" : "", "family" : "He", "given" : "Jun", "non-dropping-particle" : "", "parse-names" : false, "suffix" : "" }, { "dropping-particle" : "", "family" : "Jiang", "given" : "Chao", "non-dropping-particle" : "", "parse-names" : false, "suffix" : "" } ], "container-title" : "Nanotechnology", "id" : "ITEM-1", "issue" : "27", "issued" : { "date-parts" : [ [ "2015", "7", "10" ] ] }, "page" : "275601", "title" : "Ultraclean and large-area monolayer hexagonal boron nitride on Cu foil using chemical vapor deposition", "type" : "article-journal", "volume" : "26" }, "uris" : [ "http://www.mendeley.com/documents/?uuid=242bbd26-655e-4175-8342-04d9663d2f1b" ] }, { "id" : "ITEM-2", "itemData" : { "DOI" : "10.1007/s12274-015-0816-9", "ISSN" : "1998-0124", "author" : [ { "dropping-particle" : "", "family" : "Song", "given" : "Xiuju", "non-dropping-particle" : "", "parse-names" : false, "suffix" : "" }, { "dropping-particle" : "", "family" : "Gao", "given" : "Junfeng", "non-dropping-particle" : "", "parse-names" : false, "suffix" : "" }, { "dropping-particle" : "", "family" : "Nie", "given" : "Yufeng", "non-dropping-particle" : "", "parse-names" : false, "suffix" : "" }, { "dropping-particle" : "", "family" : "Gao", "given" : "Teng", "non-dropping-particle" : "", "parse-names" : false, "suffix" : "" }, { "dropping-particle" : "", "family" : "Sun", "given" : "Jingyu", "non-dropping-particle" : "", "parse-names" : false, "suffix" : "" }, { "dropping-particle" : "", "family" : "Ma", "given" : "Donglin", "non-dropping-particle" : "", "parse-names" : false, "suffix" : "" }, { "dropping-particle" : "", "family" : "Li", "given" : "Qiucheng", "non-dropping-particle" : "", "parse-names" : false, "suffix" : "" }, { "dropping-particle" : "", "family" : "Chen", "given" : "Yubin", "non-dropping-particle" : "", "parse-names" : false, "suffix" : "" }, { "dropping-particle" : "", "family" : "Jin", "given" : "Chuanhong", "non-dropping-particle" : "", "parse-names" : false, "suffix" : "" }, { "dropping-particle" : "", "family" : "Bachmatiuk", "given" : "Alicja", "non-dropping-particle" : "", "parse-names" : false, "suffix" : "" }, { "dropping-particle" : "", "family" : "R\u00fcmmeli", "given" : "Mark H.", "non-dropping-particle" : "", "parse-names" : false, "suffix" : "" }, { "dropping-particle" : "", "family" : "Ding", "given" : "Feng", "non-dropping-particle" : "", "parse-names" : false, "suffix" : "" }, { "dropping-particle" : "", "family" : "Zhang", "given" : "Yanfeng", "non-dropping-particle" : "", "parse-names" : false, "suffix" : "" }, { "dropping-particle" : "", "family" : "Liu", "given" : "Zhongfan", "non-dropping-particle" : "", "parse-names" : false, "suffix" : "" } ], "container-title" : "Nano Research", "id" : "ITEM-2", "issue" : "10", "issued" : { "date-parts" : [ [ "2015", "10", "14" ] ] }, "page" : "3164-3176", "title" : "Chemical vapor deposition growth of large-scale hexagonal boron nitride with controllable orientation", "type" : "article-journal", "volume" : "8" }, "uris" : [ "http://www.mendeley.com/documents/?uuid=d64986af-1350-44a5-9fe4-0cb65858e6e0" ] }, { "id" : "ITEM-3", "itemData" : { "DOI" : "10.1021/nl203249a", "ISSN" : "1530-6984", "author" : [ { "dropping-particle" : "", "family" : "Kim", "given" : "Ki Kang", "non-dropping-particle" : "", "parse-names" : false, "suffix" : "" }, { "dropping-particle" : "", "family" : "Hsu", "given" : "Allen", "non-dropping-particle" : "", "parse-names" : false, "suffix" : "" }, { "dropping-particle" : "", "family" : "Jia", "given" : "Xiaoting", "non-dropping-particle" : "", "parse-names" : false, "suffix" : "" }, { "dropping-particle" : "", "family" : "Kim", "given" : "Soo Min", "non-dropping-particle" : "", "parse-names" : false, "suffix" : "" }, { "dropping-particle" : "", "family" : "Shi", "given" : "Yumeng", "non-dropping-particle" : "", "parse-names" : false, "suffix" : "" }, { "dropping-particle" : "", "family" : "Hofmann", "given" : "Mario", "non-dropping-particle" : "", "parse-names" : false, "suffix" : "" }, { "dropping-particle" : "", "family" : "Nezich", "given" : "Daniel", "non-dropping-particle" : "", "parse-names" : false, "suffix" : "" }, { "dropping-particle" : "", "family" : "Rodriguez-Nieva", "given" : "Joaquin F.", "non-dropping-particle" : "", "parse-names" : false, "suffix" : "" }, { "dropping-particle" : "", "family" : "Dresselhaus", "given" : "Mildred", "non-dropping-particle" : "", "parse-names" : false, "suffix" : "" }, { "dropping-particle" : "", "family" : "Palacios", "given" : "Tomas", "non-dropping-particle" : "", "parse-names" : false, "suffix" : "" }, { "dropping-particle" : "", "family" : "Kong", "given" : "Jing", "non-dropping-particle" : "", "parse-names" : false, "suffix" : "" } ], "container-title" : "Nano Letters", "id" : "ITEM-3", "issue" : "1", "issued" : { "date-parts" : [ [ "2012", "1", "11" ] ] }, "page" : "161-166", "title" : "Synthesis of Monolayer Hexagonal Boron Nitride on Cu Foil Using Chemical Vapor Deposition", "type" : "article-journal", "volume" : "12" }, "uris" : [ "http://www.mendeley.com/documents/?uuid=6bcccef1-b201-4c38-a11f-f0f547645468" ] } ], "mendeley" : { "formattedCitation" : "[283]\u2013[285]", "plainTextFormattedCitation" : "[283]\u2013[285]", "previouslyFormattedCitation" : "[283]\u2013[285]" }, "properties" : { "noteIndex" : 0 }, "schema" : "https://github.com/citation-style-language/schema/raw/master/csl-citation.json" }</w:instrText>
      </w:r>
      <w:r w:rsidR="00612502">
        <w:fldChar w:fldCharType="separate"/>
      </w:r>
      <w:r w:rsidR="00DC6B43" w:rsidRPr="00DC6B43">
        <w:rPr>
          <w:noProof/>
        </w:rPr>
        <w:t>[283]–[285]</w:t>
      </w:r>
      <w:r w:rsidR="00612502">
        <w:fldChar w:fldCharType="end"/>
      </w:r>
      <w:r>
        <w:t xml:space="preserve">, which would allow the creation of </w:t>
      </w:r>
      <w:r w:rsidR="002C20E2">
        <w:t xml:space="preserve">wafer-scale, </w:t>
      </w:r>
      <w:r>
        <w:t>high-performance graphene devices.</w:t>
      </w:r>
      <w:r w:rsidR="002C20E2">
        <w:t xml:space="preserve"> More work </w:t>
      </w:r>
      <w:proofErr w:type="gramStart"/>
      <w:r w:rsidR="002C20E2">
        <w:t>is needed</w:t>
      </w:r>
      <w:proofErr w:type="gramEnd"/>
      <w:r w:rsidR="002C20E2">
        <w:t xml:space="preserve"> to evaluate the performance of </w:t>
      </w:r>
      <w:proofErr w:type="spellStart"/>
      <w:r w:rsidR="002C20E2">
        <w:t>heterostructures</w:t>
      </w:r>
      <w:proofErr w:type="spellEnd"/>
      <w:r w:rsidR="002C20E2">
        <w:t xml:space="preserve"> created using CVD graphene with CVD </w:t>
      </w:r>
      <w:proofErr w:type="spellStart"/>
      <w:r w:rsidR="002C20E2">
        <w:t>hBN</w:t>
      </w:r>
      <w:proofErr w:type="spellEnd"/>
      <w:r w:rsidR="002C20E2">
        <w:t xml:space="preserve"> and to understand the processing and performance limitations of such devices.</w:t>
      </w:r>
    </w:p>
    <w:p w:rsidR="00F80E0E" w:rsidRDefault="00F80E0E" w:rsidP="00F80E0E">
      <w:pPr>
        <w:pStyle w:val="Heading2"/>
      </w:pPr>
      <w:r>
        <w:lastRenderedPageBreak/>
        <w:t>Conclusion</w:t>
      </w:r>
    </w:p>
    <w:p w:rsidR="001D6757" w:rsidRDefault="001D6757" w:rsidP="00B747D3">
      <w:r>
        <w:t xml:space="preserve">Heterogeneous integration of graphene with CMOS </w:t>
      </w:r>
      <w:r w:rsidR="00160E2D">
        <w:t xml:space="preserve">allows the utilization of the advantages of both CMOS and graphene. In this work, we </w:t>
      </w:r>
      <w:r w:rsidR="00CA4C6D">
        <w:t xml:space="preserve">presented several </w:t>
      </w:r>
      <w:r w:rsidR="00160E2D">
        <w:t xml:space="preserve">non-transistor graphene devices </w:t>
      </w:r>
      <w:r w:rsidR="00CA4C6D">
        <w:t>that implement different circuit functions</w:t>
      </w:r>
      <w:r w:rsidR="00863D9E">
        <w:t>. These graphene devices sh</w:t>
      </w:r>
      <w:r w:rsidR="006D3D7D">
        <w:t xml:space="preserve">ow performance traits that are better than CMOS in some aspects, but technological </w:t>
      </w:r>
      <w:r w:rsidR="00B747D3">
        <w:t xml:space="preserve">obstacles limit their </w:t>
      </w:r>
      <w:r w:rsidR="00AE5D02">
        <w:t>applicability in practical systems.</w:t>
      </w:r>
    </w:p>
    <w:p w:rsidR="00AE5D02" w:rsidRPr="001D6757" w:rsidRDefault="00AE5D02" w:rsidP="00CD6DA2">
      <w:r>
        <w:t>The implementation of high-performance graphene-CMOS heterogeneous systems requires surmounting the current technological constraints.</w:t>
      </w:r>
      <w:r w:rsidR="00B440AB">
        <w:t xml:space="preserve"> However, novel graphene devices show promising performance when used in</w:t>
      </w:r>
      <w:r w:rsidR="00CD6DA2">
        <w:t xml:space="preserve"> non-conventional transistor </w:t>
      </w:r>
      <w:r w:rsidR="00B440AB">
        <w:t>architectures.</w:t>
      </w:r>
    </w:p>
    <w:p w:rsidR="00F80E0E" w:rsidRPr="006A2969" w:rsidRDefault="00F80E0E" w:rsidP="002C20E2"/>
    <w:p w:rsidR="00594D04" w:rsidRPr="00594D04" w:rsidRDefault="00594D04" w:rsidP="00594D04"/>
    <w:p w:rsidR="00D60E7D" w:rsidRDefault="00D60E7D" w:rsidP="00D60E7D"/>
    <w:p w:rsidR="00915CB2" w:rsidRPr="00915CB2" w:rsidRDefault="00915CB2" w:rsidP="00AB7B79">
      <w:pPr>
        <w:pStyle w:val="Heading1"/>
        <w:sectPr w:rsidR="00915CB2" w:rsidRPr="00915CB2" w:rsidSect="00D60E7D">
          <w:pgSz w:w="12240" w:h="15840"/>
          <w:pgMar w:top="1440" w:right="1440" w:bottom="1440" w:left="1440" w:header="720" w:footer="720" w:gutter="0"/>
          <w:cols w:space="720"/>
          <w:titlePg/>
          <w:docGrid w:linePitch="326"/>
        </w:sectPr>
      </w:pPr>
    </w:p>
    <w:p w:rsidR="00667E72" w:rsidRDefault="00000F22" w:rsidP="00667E72">
      <w:pPr>
        <w:pStyle w:val="Heading1"/>
        <w:numPr>
          <w:ilvl w:val="0"/>
          <w:numId w:val="0"/>
        </w:numPr>
      </w:pPr>
      <w:r>
        <w:lastRenderedPageBreak/>
        <w:t>Reference</w:t>
      </w:r>
      <w:r w:rsidR="000952A7">
        <w:t>s</w:t>
      </w:r>
    </w:p>
    <w:p w:rsidR="00667E72" w:rsidRDefault="00667E72" w:rsidP="00667E72"/>
    <w:p w:rsidR="00667E72" w:rsidRPr="00667E72" w:rsidRDefault="00667E72" w:rsidP="00667E72">
      <w:pPr>
        <w:sectPr w:rsidR="00667E72" w:rsidRPr="00667E72" w:rsidSect="008F16C4">
          <w:pgSz w:w="12240" w:h="15840"/>
          <w:pgMar w:top="1440" w:right="1440" w:bottom="1440" w:left="1440" w:header="720" w:footer="720" w:gutter="0"/>
          <w:cols w:space="720"/>
          <w:titlePg/>
          <w:docGrid w:linePitch="326"/>
        </w:sectPr>
      </w:pPr>
      <w:bookmarkStart w:id="52" w:name="_GoBack"/>
      <w:bookmarkEnd w:id="52"/>
    </w:p>
    <w:p w:rsidR="000E7D92" w:rsidRDefault="002B6276" w:rsidP="003E619F">
      <w:pPr>
        <w:pStyle w:val="Heading1App"/>
      </w:pPr>
      <w:bookmarkStart w:id="53" w:name="_Ref490092552"/>
      <w:r>
        <w:lastRenderedPageBreak/>
        <w:t xml:space="preserve">Graphene </w:t>
      </w:r>
      <w:r w:rsidRPr="00E612D2">
        <w:t>Processing</w:t>
      </w:r>
      <w:bookmarkEnd w:id="53"/>
    </w:p>
    <w:p w:rsidR="005F5DBD" w:rsidRDefault="005F5DBD" w:rsidP="003E619F">
      <w:pPr>
        <w:pStyle w:val="Heading2App"/>
      </w:pPr>
      <w:r>
        <w:t>Preprocessing Anneal</w:t>
      </w:r>
    </w:p>
    <w:p w:rsidR="00D15E0F" w:rsidRDefault="00D15E0F" w:rsidP="00D15E0F">
      <w:r>
        <w:t>CVD graphene transfer typically requires spinning a PMMA support layer over the graphene to hold it when etching away the growth substrate (typically copper)</w:t>
      </w:r>
      <w:r>
        <w:fldChar w:fldCharType="begin" w:fldLock="1"/>
      </w:r>
      <w:r w:rsidR="00DC6B43">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"[142]", "plainTextFormattedCitation" : "[142]", "previouslyFormattedCitation" : "[142]" }, "properties" : { "noteIndex" : 0 }, "schema" : "https://github.com/citation-style-language/schema/raw/master/csl-citation.json" }</w:instrText>
      </w:r>
      <w:r>
        <w:fldChar w:fldCharType="separate"/>
      </w:r>
      <w:r w:rsidR="00DC6B43" w:rsidRPr="00DC6B43">
        <w:rPr>
          <w:noProof/>
        </w:rPr>
        <w:t>[142]</w:t>
      </w:r>
      <w:r>
        <w:fldChar w:fldCharType="end"/>
      </w:r>
      <w:r>
        <w:t>.</w:t>
      </w:r>
      <w:r w:rsidR="00D51D9A">
        <w:t xml:space="preserve"> PMMA residue affect the transport properties of graphene and increase the contact resistance. To remove the PMMA residue, graphene post transfer is annealed in a forming gas at around 300 </w:t>
      </w:r>
      <w:r w:rsidR="00D51D9A">
        <w:rPr>
          <w:rFonts w:cs="Times"/>
        </w:rPr>
        <w:t>°</w:t>
      </w:r>
      <w:r w:rsidR="00D51D9A">
        <w:t>C to remove the PMMA residuals</w:t>
      </w:r>
      <w:r w:rsidR="00D51D9A">
        <w:fldChar w:fldCharType="begin" w:fldLock="1"/>
      </w:r>
      <w:r w:rsidR="00DC6B43">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"[34], [108], [127], [139], [142], [286], [287]", "plainTextFormattedCitation" : "[34], [108], [127], [139], [142], [286], [287]", "previouslyFormattedCitation" : "[34], [108], [127], [139], [142], [286], [287]" }, "properties" : { "noteIndex" : 0 }, "schema" : "https://github.com/citation-style-language/schema/raw/master/csl-citation.json" }</w:instrText>
      </w:r>
      <w:r w:rsidR="00D51D9A">
        <w:fldChar w:fldCharType="separate"/>
      </w:r>
      <w:r w:rsidR="00DC6B43" w:rsidRPr="00DC6B43">
        <w:rPr>
          <w:noProof/>
        </w:rPr>
        <w:t>[34], [108], [127], [139], [142], [286], [287]</w:t>
      </w:r>
      <w:r w:rsidR="00D51D9A">
        <w:fldChar w:fldCharType="end"/>
      </w:r>
      <w:r w:rsidR="00D51D9A">
        <w:t xml:space="preserve">. </w:t>
      </w:r>
    </w:p>
    <w:p w:rsidR="00D51D9A" w:rsidRDefault="00D51D9A" w:rsidP="00D15E0F">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w:t>
      </w:r>
      <w:proofErr w:type="spellStart"/>
      <w:r>
        <w:t>Ar</w:t>
      </w:r>
      <w:proofErr w:type="spellEnd"/>
      <w:r>
        <w:t xml:space="preserve"> by volume (25 </w:t>
      </w:r>
      <w:proofErr w:type="spellStart"/>
      <w:r>
        <w:t>sccm</w:t>
      </w:r>
      <w:proofErr w:type="spellEnd"/>
      <w:r>
        <w:t xml:space="preserve"> H</w:t>
      </w:r>
      <w:r w:rsidRPr="00D51D9A">
        <w:rPr>
          <w:vertAlign w:val="subscript"/>
        </w:rPr>
        <w:t>2</w:t>
      </w:r>
      <w:r>
        <w:t xml:space="preserve"> in 475 </w:t>
      </w:r>
      <w:proofErr w:type="spellStart"/>
      <w:r>
        <w:t>sccm</w:t>
      </w:r>
      <w:proofErr w:type="spellEnd"/>
      <w:r>
        <w:t xml:space="preserve"> of </w:t>
      </w:r>
      <w:proofErr w:type="spellStart"/>
      <w:r>
        <w:t>Ar</w:t>
      </w:r>
      <w:proofErr w:type="spellEnd"/>
      <w:r>
        <w:t xml:space="preserve">). The process </w:t>
      </w:r>
      <w:proofErr w:type="gramStart"/>
      <w:r>
        <w:t>was performed</w:t>
      </w:r>
      <w:proofErr w:type="gramEnd"/>
      <w:r>
        <w:t xml:space="preserve"> in a 2” quartz tube at atmospheric pressure</w:t>
      </w:r>
      <w:r w:rsidR="0081390C">
        <w:t>.</w:t>
      </w:r>
    </w:p>
    <w:p w:rsidR="00596AF6" w:rsidRDefault="00596AF6" w:rsidP="003E619F">
      <w:pPr>
        <w:pStyle w:val="Heading2App"/>
      </w:pPr>
      <w:r>
        <w:t>Photoresist spin coat</w:t>
      </w:r>
    </w:p>
    <w:p w:rsidR="00596AF6" w:rsidRDefault="00596AF6" w:rsidP="00596AF6">
      <w:r>
        <w:t>The spin coating parameters depended on the photoresist used. The following parameters summarizes the photoresist spin coating parameters used throughout this work:</w:t>
      </w:r>
    </w:p>
    <w:p w:rsidR="00596AF6" w:rsidRDefault="00596AF6" w:rsidP="00906D95">
      <w:pPr>
        <w:pStyle w:val="ListParagraph"/>
        <w:numPr>
          <w:ilvl w:val="0"/>
          <w:numId w:val="4"/>
        </w:numPr>
      </w:pPr>
      <w:r>
        <w:t>S1805 Photoresist:</w:t>
      </w:r>
    </w:p>
    <w:p w:rsidR="00AE3441" w:rsidRDefault="00AE3441" w:rsidP="00906D95">
      <w:pPr>
        <w:pStyle w:val="ListParagraph"/>
        <w:numPr>
          <w:ilvl w:val="1"/>
          <w:numId w:val="4"/>
        </w:numPr>
      </w:pPr>
      <w:r>
        <w:t>Spin coat LOR3A lift-off layer at 4000 RPM for 45 seconds.</w:t>
      </w:r>
    </w:p>
    <w:p w:rsidR="00AE3441" w:rsidRDefault="00AE3441" w:rsidP="00906D95">
      <w:pPr>
        <w:pStyle w:val="ListParagraph"/>
        <w:numPr>
          <w:ilvl w:val="1"/>
          <w:numId w:val="4"/>
        </w:numPr>
      </w:pPr>
      <w:r>
        <w:t xml:space="preserve">Post spin bake at 190 </w:t>
      </w:r>
      <w:r>
        <w:rPr>
          <w:rFonts w:cs="Times"/>
        </w:rPr>
        <w:t>°</w:t>
      </w:r>
      <w:r>
        <w:t>C for 5 minutes.</w:t>
      </w:r>
    </w:p>
    <w:p w:rsidR="00AE3441" w:rsidRDefault="00AE3441" w:rsidP="00906D95">
      <w:pPr>
        <w:pStyle w:val="ListParagraph"/>
        <w:numPr>
          <w:ilvl w:val="1"/>
          <w:numId w:val="4"/>
        </w:numPr>
      </w:pPr>
      <w:r>
        <w:t>Spin coat S1805 resist at 4000 RPM for 45 seconds.</w:t>
      </w:r>
    </w:p>
    <w:p w:rsidR="00AE3441" w:rsidRDefault="00AE3441" w:rsidP="00906D95">
      <w:pPr>
        <w:pStyle w:val="ListParagraph"/>
        <w:numPr>
          <w:ilvl w:val="1"/>
          <w:numId w:val="4"/>
        </w:numPr>
      </w:pPr>
      <w:r>
        <w:t xml:space="preserve">Post spin bake at 115 </w:t>
      </w:r>
      <w:r>
        <w:rPr>
          <w:rFonts w:cs="Times"/>
        </w:rPr>
        <w:t>°</w:t>
      </w:r>
      <w:r>
        <w:t>C bake for 5 minutes.</w:t>
      </w:r>
    </w:p>
    <w:p w:rsidR="00596AF6" w:rsidRDefault="00AE3441" w:rsidP="00906D95">
      <w:pPr>
        <w:pStyle w:val="ListParagraph"/>
        <w:numPr>
          <w:ilvl w:val="0"/>
          <w:numId w:val="4"/>
        </w:numPr>
      </w:pPr>
      <w:r>
        <w:t>AZ4110 Photoresist:</w:t>
      </w:r>
    </w:p>
    <w:p w:rsidR="00AE3441" w:rsidRDefault="00AE3441" w:rsidP="00906D95">
      <w:pPr>
        <w:pStyle w:val="ListParagraph"/>
        <w:numPr>
          <w:ilvl w:val="1"/>
          <w:numId w:val="4"/>
        </w:numPr>
      </w:pPr>
      <w:r>
        <w:t xml:space="preserve">Spin coat AZ4110 photoresist at </w:t>
      </w:r>
      <w:r w:rsidR="00040400">
        <w:t>5</w:t>
      </w:r>
      <w:r>
        <w:t>000 RPM for 90 seconds</w:t>
      </w:r>
    </w:p>
    <w:p w:rsidR="00AE3441" w:rsidRPr="00596AF6" w:rsidRDefault="00AE3441" w:rsidP="00906D95">
      <w:pPr>
        <w:pStyle w:val="ListParagraph"/>
        <w:numPr>
          <w:ilvl w:val="1"/>
          <w:numId w:val="4"/>
        </w:numPr>
      </w:pPr>
      <w:r>
        <w:t xml:space="preserve">Post spin bake at 5 minute bake at 95 </w:t>
      </w:r>
      <w:r>
        <w:rPr>
          <w:rFonts w:cs="Times"/>
        </w:rPr>
        <w:t>°</w:t>
      </w:r>
      <w:r>
        <w:t>C</w:t>
      </w:r>
    </w:p>
    <w:p w:rsidR="00795535" w:rsidRDefault="005A5660" w:rsidP="003E619F">
      <w:pPr>
        <w:pStyle w:val="Heading2App"/>
      </w:pPr>
      <w:r w:rsidRPr="005A5660">
        <w:lastRenderedPageBreak/>
        <w:t>Photolithography</w:t>
      </w:r>
    </w:p>
    <w:p w:rsidR="0081390C" w:rsidRDefault="0081390C" w:rsidP="002360C5">
      <w:r>
        <w:t xml:space="preserve">The lithography </w:t>
      </w:r>
      <w:proofErr w:type="gramStart"/>
      <w:r>
        <w:t>was performed</w:t>
      </w:r>
      <w:proofErr w:type="gramEnd"/>
      <w:r>
        <w:t xml:space="preserve"> using Karl </w:t>
      </w:r>
      <w:proofErr w:type="spellStart"/>
      <w:r>
        <w:t>S</w:t>
      </w:r>
      <w:r>
        <w:rPr>
          <w:rFonts w:cs="Times"/>
        </w:rPr>
        <w:t>ü</w:t>
      </w:r>
      <w:r>
        <w:t>ss</w:t>
      </w:r>
      <w:proofErr w:type="spellEnd"/>
      <w:r>
        <w:t xml:space="preserve"> MA6 contact aligner in contact mode. The light source was </w:t>
      </w:r>
      <w:proofErr w:type="gramStart"/>
      <w:r>
        <w:t xml:space="preserve">an </w:t>
      </w:r>
      <w:proofErr w:type="spellStart"/>
      <w:r>
        <w:t>i</w:t>
      </w:r>
      <w:proofErr w:type="spellEnd"/>
      <w:proofErr w:type="gramEnd"/>
      <w:r>
        <w:t xml:space="preserve">-line, 320 nm source calibrated to an intensity of 5 </w:t>
      </w:r>
      <w:proofErr w:type="spellStart"/>
      <w:r>
        <w:t>mW</w:t>
      </w:r>
      <w:proofErr w:type="spellEnd"/>
      <w:r>
        <w:t>/cm</w:t>
      </w:r>
      <w:r w:rsidRPr="0081390C">
        <w:rPr>
          <w:vertAlign w:val="superscript"/>
        </w:rPr>
        <w:t>2</w:t>
      </w:r>
      <w:r>
        <w:t>.</w:t>
      </w:r>
      <w:r w:rsidR="002360C5">
        <w:t xml:space="preserve"> The photolithography masks used were 4”x4”x0.090” Quartz AR with a chrome mask layer</w:t>
      </w:r>
      <w:r w:rsidR="00596AF6">
        <w:t>,</w:t>
      </w:r>
      <w:r w:rsidR="002360C5">
        <w:t xml:space="preserve"> </w:t>
      </w:r>
      <w:r w:rsidR="00596AF6">
        <w:t xml:space="preserve">procured </w:t>
      </w:r>
      <w:r w:rsidR="002360C5">
        <w:t xml:space="preserve">from </w:t>
      </w:r>
      <w:proofErr w:type="spellStart"/>
      <w:r w:rsidR="002360C5">
        <w:t>Photronics</w:t>
      </w:r>
      <w:proofErr w:type="spellEnd"/>
      <w:r w:rsidR="002360C5">
        <w:t xml:space="preserve"> Inc.</w:t>
      </w:r>
    </w:p>
    <w:p w:rsidR="00596AF6" w:rsidRDefault="00596AF6" w:rsidP="002360C5">
      <w:r>
        <w:t xml:space="preserve">The photolithography parameters depended on the photoresist used. The following </w:t>
      </w:r>
      <w:r w:rsidR="00AE3441">
        <w:t>parameters summarize the photolithography exposure and development procedure used throughout this work.</w:t>
      </w:r>
      <w:r w:rsidR="00204200">
        <w:t xml:space="preserve"> </w:t>
      </w:r>
      <w:r w:rsidR="00AE3441">
        <w:t xml:space="preserve">Note that prior to the exposure of the sample, a dummy sample </w:t>
      </w:r>
      <w:proofErr w:type="gramStart"/>
      <w:r w:rsidR="00AE3441">
        <w:t>was first exposed</w:t>
      </w:r>
      <w:proofErr w:type="gramEnd"/>
      <w:r w:rsidR="00AE3441">
        <w:t xml:space="preserve"> to ensure proper source calibration:</w:t>
      </w:r>
    </w:p>
    <w:p w:rsidR="00AE3441" w:rsidRDefault="00AE3441" w:rsidP="00906D95">
      <w:pPr>
        <w:pStyle w:val="ListParagraph"/>
        <w:numPr>
          <w:ilvl w:val="0"/>
          <w:numId w:val="5"/>
        </w:numPr>
      </w:pPr>
      <w:r>
        <w:t>S1805 Photoresist:</w:t>
      </w:r>
    </w:p>
    <w:p w:rsidR="00AE3441" w:rsidRDefault="00C13000" w:rsidP="00906D95">
      <w:pPr>
        <w:pStyle w:val="ListParagraph"/>
        <w:numPr>
          <w:ilvl w:val="1"/>
          <w:numId w:val="6"/>
        </w:numPr>
      </w:pPr>
      <w:r>
        <w:t>Exposure Time: 18 seconds</w:t>
      </w:r>
    </w:p>
    <w:p w:rsidR="00AE3441" w:rsidRDefault="00C13000" w:rsidP="00906D95">
      <w:pPr>
        <w:pStyle w:val="ListParagraph"/>
        <w:numPr>
          <w:ilvl w:val="1"/>
          <w:numId w:val="6"/>
        </w:numPr>
      </w:pPr>
      <w:r>
        <w:t>Development parameters: 1 minute in CD26 with gentle agitation followed by a 30 second rinse in gently running water.</w:t>
      </w:r>
    </w:p>
    <w:p w:rsidR="00AE3441" w:rsidRDefault="00AE3441" w:rsidP="00906D95">
      <w:pPr>
        <w:pStyle w:val="ListParagraph"/>
        <w:numPr>
          <w:ilvl w:val="0"/>
          <w:numId w:val="5"/>
        </w:numPr>
      </w:pPr>
      <w:r>
        <w:t>AZ4110 Photoresist</w:t>
      </w:r>
      <w:r w:rsidR="00040400">
        <w:t xml:space="preserve"> with AZ400K developer</w:t>
      </w:r>
      <w:r>
        <w:t>:</w:t>
      </w:r>
    </w:p>
    <w:p w:rsidR="00040400" w:rsidRDefault="00040400" w:rsidP="00906D95">
      <w:pPr>
        <w:pStyle w:val="ListParagraph"/>
        <w:numPr>
          <w:ilvl w:val="1"/>
          <w:numId w:val="5"/>
        </w:numPr>
      </w:pPr>
      <w:r>
        <w:t xml:space="preserve">Exposure Time: </w:t>
      </w:r>
      <w:r w:rsidR="008F4267">
        <w:t>45</w:t>
      </w:r>
      <w:r>
        <w:t xml:space="preserve"> seconds</w:t>
      </w:r>
    </w:p>
    <w:p w:rsidR="00040400" w:rsidRDefault="00040400" w:rsidP="00906D95">
      <w:pPr>
        <w:pStyle w:val="ListParagraph"/>
        <w:numPr>
          <w:ilvl w:val="1"/>
          <w:numId w:val="5"/>
        </w:numPr>
      </w:pPr>
      <w:r>
        <w:t xml:space="preserve">Development parameters: 1 minute in </w:t>
      </w:r>
      <w:r w:rsidR="008F4267">
        <w:t>1:4 AZ400K</w:t>
      </w:r>
      <w:proofErr w:type="gramStart"/>
      <w:r w:rsidR="008F4267">
        <w:t>:DI</w:t>
      </w:r>
      <w:proofErr w:type="gramEnd"/>
      <w:r w:rsidR="008F4267">
        <w:t xml:space="preserve"> (by volume)</w:t>
      </w:r>
      <w:r>
        <w:t xml:space="preserve"> with gentle agitation followed by a 30 second rinse in gently running water.</w:t>
      </w:r>
    </w:p>
    <w:p w:rsidR="008F4267" w:rsidRDefault="008F4267" w:rsidP="00906D95">
      <w:pPr>
        <w:pStyle w:val="ListParagraph"/>
        <w:numPr>
          <w:ilvl w:val="0"/>
          <w:numId w:val="5"/>
        </w:numPr>
      </w:pPr>
      <w:r>
        <w:t>AZ4110 Photoresist with AZ</w:t>
      </w:r>
      <w:r w:rsidR="00940AFD">
        <w:t xml:space="preserve"> </w:t>
      </w:r>
      <w:r>
        <w:t>developer:</w:t>
      </w:r>
    </w:p>
    <w:p w:rsidR="008F4267" w:rsidRDefault="008F4267" w:rsidP="00906D95">
      <w:pPr>
        <w:pStyle w:val="ListParagraph"/>
        <w:numPr>
          <w:ilvl w:val="1"/>
          <w:numId w:val="5"/>
        </w:numPr>
      </w:pPr>
      <w:r>
        <w:t xml:space="preserve">Exposure Time: </w:t>
      </w:r>
      <w:r w:rsidR="00940AFD">
        <w:t>3</w:t>
      </w:r>
      <w:r>
        <w:t>5 seconds</w:t>
      </w:r>
    </w:p>
    <w:p w:rsidR="00006A98" w:rsidRDefault="008F4267" w:rsidP="00906D95">
      <w:pPr>
        <w:pStyle w:val="ListParagraph"/>
        <w:numPr>
          <w:ilvl w:val="1"/>
          <w:numId w:val="5"/>
        </w:numPr>
      </w:pPr>
      <w:r>
        <w:t>Development parameters: 1</w:t>
      </w:r>
      <w:r w:rsidR="00940AFD">
        <w:t>.7</w:t>
      </w:r>
      <w:r>
        <w:t xml:space="preserve"> minute</w:t>
      </w:r>
      <w:r w:rsidR="00940AFD">
        <w:t>s</w:t>
      </w:r>
      <w:r>
        <w:t xml:space="preserve"> in 1:</w:t>
      </w:r>
      <w:r w:rsidR="00940AFD">
        <w:t>1</w:t>
      </w:r>
      <w:r>
        <w:t xml:space="preserve"> AZ400K</w:t>
      </w:r>
      <w:proofErr w:type="gramStart"/>
      <w:r>
        <w:t>:DI</w:t>
      </w:r>
      <w:proofErr w:type="gramEnd"/>
      <w:r>
        <w:t xml:space="preserve"> (by volume) with gentle agitation followed by a 30 second rinse in gently running water.</w:t>
      </w:r>
    </w:p>
    <w:p w:rsidR="008F4267" w:rsidRDefault="00006A98" w:rsidP="00006A98">
      <w:r>
        <w:t xml:space="preserve">Lift-off </w:t>
      </w:r>
      <w:proofErr w:type="gramStart"/>
      <w:r>
        <w:t>was performed</w:t>
      </w:r>
      <w:proofErr w:type="gramEnd"/>
      <w:r>
        <w:t xml:space="preserve"> in </w:t>
      </w:r>
      <w:proofErr w:type="spellStart"/>
      <w:r>
        <w:t>Microposit</w:t>
      </w:r>
      <w:proofErr w:type="spellEnd"/>
      <w:r>
        <w:t xml:space="preserve"> 1165 remover kept in a closed beaker on a hot plate set to 70 </w:t>
      </w:r>
      <w:r>
        <w:rPr>
          <w:rFonts w:cs="Times"/>
        </w:rPr>
        <w:t>°</w:t>
      </w:r>
      <w:r>
        <w:t>C.</w:t>
      </w:r>
    </w:p>
    <w:p w:rsidR="00795535" w:rsidRDefault="005A5660" w:rsidP="003E619F">
      <w:pPr>
        <w:pStyle w:val="Heading2App"/>
      </w:pPr>
      <w:r>
        <w:lastRenderedPageBreak/>
        <w:t>Electron-Beam Lithography</w:t>
      </w:r>
    </w:p>
    <w:p w:rsidR="00A67D28" w:rsidRDefault="00A67D28" w:rsidP="00A67D28">
      <w:r>
        <w:t xml:space="preserve">PMMA A7 </w:t>
      </w:r>
      <w:proofErr w:type="gramStart"/>
      <w:r>
        <w:t>was used</w:t>
      </w:r>
      <w:proofErr w:type="gramEnd"/>
      <w:r>
        <w:t xml:space="preserve"> as an e-beam resist throughout this work. The following steps </w:t>
      </w:r>
      <w:proofErr w:type="gramStart"/>
      <w:r>
        <w:t>were used</w:t>
      </w:r>
      <w:proofErr w:type="gramEnd"/>
      <w:r>
        <w:t xml:space="preserve"> during e-beam lithography:</w:t>
      </w:r>
    </w:p>
    <w:p w:rsidR="00A67D28" w:rsidRDefault="00A67D28" w:rsidP="00906D95">
      <w:pPr>
        <w:pStyle w:val="ListParagraph"/>
        <w:numPr>
          <w:ilvl w:val="0"/>
          <w:numId w:val="7"/>
        </w:numPr>
      </w:pPr>
      <w:r>
        <w:t>Spin coat PMMA A7 at 5000 RPM for 90 seconds.</w:t>
      </w:r>
    </w:p>
    <w:p w:rsidR="00A67D28" w:rsidRDefault="00A67D28" w:rsidP="00906D95">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A67D28" w:rsidRDefault="00A67D28" w:rsidP="00906D95">
      <w:pPr>
        <w:pStyle w:val="ListParagraph"/>
        <w:numPr>
          <w:ilvl w:val="0"/>
          <w:numId w:val="7"/>
        </w:numPr>
      </w:pPr>
      <w:r>
        <w:t>Exposure parameters:</w:t>
      </w:r>
    </w:p>
    <w:p w:rsidR="00A67D28" w:rsidRDefault="00A67D28" w:rsidP="00906D95">
      <w:pPr>
        <w:pStyle w:val="ListParagraph"/>
        <w:numPr>
          <w:ilvl w:val="1"/>
          <w:numId w:val="7"/>
        </w:numPr>
      </w:pPr>
      <w:r>
        <w:t>Working distance: 6.5-7.5 mm.</w:t>
      </w:r>
    </w:p>
    <w:p w:rsidR="00A67D28" w:rsidRDefault="00A67D28" w:rsidP="00906D95">
      <w:pPr>
        <w:pStyle w:val="ListParagraph"/>
        <w:numPr>
          <w:ilvl w:val="1"/>
          <w:numId w:val="7"/>
        </w:numPr>
      </w:pPr>
      <w:r>
        <w:t>Acceleration voltage: 30 kV.</w:t>
      </w:r>
    </w:p>
    <w:p w:rsidR="00A67D28" w:rsidRDefault="00A67D28" w:rsidP="00906D95">
      <w:pPr>
        <w:pStyle w:val="ListParagraph"/>
        <w:numPr>
          <w:ilvl w:val="1"/>
          <w:numId w:val="7"/>
        </w:numPr>
      </w:pPr>
      <w:r>
        <w:t>Spot Size: 3.</w:t>
      </w:r>
    </w:p>
    <w:p w:rsidR="00A67D28" w:rsidRDefault="00A67D28" w:rsidP="00906D95">
      <w:pPr>
        <w:pStyle w:val="ListParagraph"/>
        <w:numPr>
          <w:ilvl w:val="1"/>
          <w:numId w:val="7"/>
        </w:numPr>
      </w:pPr>
      <w:r>
        <w:t xml:space="preserve">Beam current: ~136 </w:t>
      </w:r>
      <w:proofErr w:type="spellStart"/>
      <w:r>
        <w:t>pA.</w:t>
      </w:r>
      <w:proofErr w:type="spellEnd"/>
    </w:p>
    <w:p w:rsidR="00A67D28" w:rsidRDefault="00A67D28" w:rsidP="00906D95">
      <w:pPr>
        <w:pStyle w:val="ListParagraph"/>
        <w:numPr>
          <w:ilvl w:val="1"/>
          <w:numId w:val="7"/>
        </w:numPr>
      </w:pPr>
      <w:r>
        <w:t>Magnification: Depends on pattern size. Typically 1500x.</w:t>
      </w:r>
    </w:p>
    <w:p w:rsidR="00A67D28" w:rsidRDefault="00A67D28" w:rsidP="00906D95">
      <w:pPr>
        <w:pStyle w:val="ListParagraph"/>
        <w:numPr>
          <w:ilvl w:val="1"/>
          <w:numId w:val="7"/>
        </w:numPr>
      </w:pPr>
      <w:r>
        <w:t xml:space="preserve">Point-to-Point Spacing: </w:t>
      </w:r>
      <w:proofErr w:type="gramStart"/>
      <w:r>
        <w:t>5</w:t>
      </w:r>
      <w:proofErr w:type="gramEnd"/>
      <w:r>
        <w:t xml:space="preserve"> nm.</w:t>
      </w:r>
    </w:p>
    <w:p w:rsidR="00A67D28" w:rsidRDefault="00A67D28" w:rsidP="00906D95">
      <w:pPr>
        <w:pStyle w:val="ListParagraph"/>
        <w:numPr>
          <w:ilvl w:val="1"/>
          <w:numId w:val="7"/>
        </w:numPr>
      </w:pPr>
      <w:r>
        <w:t>Line-to-Line Spacing: 30 nm.</w:t>
      </w:r>
    </w:p>
    <w:p w:rsidR="00A67D28" w:rsidRDefault="00A67D28" w:rsidP="00906D95">
      <w:pPr>
        <w:pStyle w:val="ListParagraph"/>
        <w:numPr>
          <w:ilvl w:val="1"/>
          <w:numId w:val="7"/>
        </w:numPr>
      </w:pPr>
      <w:r>
        <w:t xml:space="preserve">Line dose: 1.6 </w:t>
      </w:r>
      <w:proofErr w:type="spellStart"/>
      <w:r>
        <w:t>nC</w:t>
      </w:r>
      <w:proofErr w:type="spellEnd"/>
      <w:r>
        <w:t>/cm.</w:t>
      </w:r>
    </w:p>
    <w:p w:rsidR="00A67D28" w:rsidRDefault="00A67D28" w:rsidP="00906D95">
      <w:pPr>
        <w:pStyle w:val="ListParagraph"/>
        <w:numPr>
          <w:ilvl w:val="1"/>
          <w:numId w:val="7"/>
        </w:numPr>
      </w:pPr>
      <w:r>
        <w:t xml:space="preserve">Area dose: 450-600 </w:t>
      </w:r>
      <w:r w:rsidR="001714C7">
        <w:rPr>
          <w:rFonts w:cs="Times"/>
        </w:rPr>
        <w:t>µ</w:t>
      </w:r>
      <w:r>
        <w:t>C/cm</w:t>
      </w:r>
      <w:r w:rsidRPr="00A67D28">
        <w:rPr>
          <w:vertAlign w:val="superscript"/>
        </w:rPr>
        <w:t>2</w:t>
      </w:r>
      <w:r>
        <w:t>.</w:t>
      </w:r>
    </w:p>
    <w:p w:rsidR="001714C7" w:rsidRDefault="001714C7" w:rsidP="00906D95">
      <w:pPr>
        <w:pStyle w:val="ListParagraph"/>
        <w:numPr>
          <w:ilvl w:val="0"/>
          <w:numId w:val="7"/>
        </w:numPr>
      </w:pPr>
      <w:r>
        <w:t>Development parameters:</w:t>
      </w:r>
    </w:p>
    <w:p w:rsidR="001714C7" w:rsidRDefault="001714C7" w:rsidP="00906D95">
      <w:pPr>
        <w:pStyle w:val="ListParagraph"/>
        <w:numPr>
          <w:ilvl w:val="1"/>
          <w:numId w:val="7"/>
        </w:numPr>
      </w:pPr>
      <w:r>
        <w:t>Developer: 1:3 MIBK:IPA (by volume)</w:t>
      </w:r>
    </w:p>
    <w:p w:rsidR="001714C7" w:rsidRDefault="00046126" w:rsidP="00906D95">
      <w:pPr>
        <w:pStyle w:val="ListParagraph"/>
        <w:numPr>
          <w:ilvl w:val="1"/>
          <w:numId w:val="7"/>
        </w:numPr>
      </w:pPr>
      <w:r>
        <w:t>Development time: 55 seconds with gentle agitation followed by 15 seconds in IPA with gentle agitation</w:t>
      </w:r>
    </w:p>
    <w:p w:rsidR="00795535" w:rsidRDefault="005A5660" w:rsidP="003E619F">
      <w:pPr>
        <w:pStyle w:val="Heading2App"/>
      </w:pPr>
      <w:r>
        <w:t>Electron-Beam Evaporation</w:t>
      </w:r>
    </w:p>
    <w:p w:rsidR="00710B91" w:rsidRDefault="00710B91" w:rsidP="00710B91">
      <w:r>
        <w:t xml:space="preserve">Samples were loaded over a 3” carrier wafer using 90 </w:t>
      </w:r>
      <w:r>
        <w:rPr>
          <w:rFonts w:cs="Times"/>
        </w:rPr>
        <w:t>°</w:t>
      </w:r>
      <w:r>
        <w:t xml:space="preserve">C heat release tape. The samples </w:t>
      </w:r>
      <w:proofErr w:type="gramStart"/>
      <w:r>
        <w:t>were left</w:t>
      </w:r>
      <w:proofErr w:type="gramEnd"/>
      <w:r>
        <w:t xml:space="preserve"> to pump out in vacuum for at least 3 hours, typically overnight reaching a base pressure in the low 10</w:t>
      </w:r>
      <w:r w:rsidRPr="00710B91">
        <w:rPr>
          <w:vertAlign w:val="superscript"/>
        </w:rPr>
        <w:t>-7</w:t>
      </w:r>
      <w:r>
        <w:t xml:space="preserve"> </w:t>
      </w:r>
      <w:proofErr w:type="spellStart"/>
      <w:r>
        <w:t>Torr</w:t>
      </w:r>
      <w:proofErr w:type="spellEnd"/>
      <w:r>
        <w:t xml:space="preserve">, in the </w:t>
      </w:r>
      <w:proofErr w:type="spellStart"/>
      <w:r>
        <w:t>Ultek</w:t>
      </w:r>
      <w:proofErr w:type="spellEnd"/>
      <w:r>
        <w:t xml:space="preserve"> E-Beam evaporator.</w:t>
      </w:r>
      <w:r w:rsidR="00432321">
        <w:t xml:space="preserve"> The current then was increased slightly till the pressure started going down</w:t>
      </w:r>
      <w:r w:rsidR="00467C2D">
        <w:t xml:space="preserve"> (this only occurs for the first layer after the pump down when the evaporated metal reacts with the </w:t>
      </w:r>
      <w:r w:rsidR="00D000D4">
        <w:t xml:space="preserve">water vapor and radicals </w:t>
      </w:r>
      <w:r w:rsidR="00467C2D">
        <w:t>sticking to the evaporation chamber walls)</w:t>
      </w:r>
      <w:r w:rsidR="00432321">
        <w:t xml:space="preserve">, while ensuring the e-beam is properly focused </w:t>
      </w:r>
      <w:r w:rsidR="00432321">
        <w:lastRenderedPageBreak/>
        <w:t xml:space="preserve">and centered on the source crucible. The shutter </w:t>
      </w:r>
      <w:proofErr w:type="gramStart"/>
      <w:r w:rsidR="00432321">
        <w:t>was opened</w:t>
      </w:r>
      <w:proofErr w:type="gramEnd"/>
      <w:r w:rsidR="00432321">
        <w:t xml:space="preserve"> once the chamber pressure started going up.</w:t>
      </w:r>
    </w:p>
    <w:p w:rsidR="00900CF2" w:rsidRDefault="00900CF2" w:rsidP="00710B91">
      <w:r>
        <w:t xml:space="preserve">The rate for all deposition over graphene was kept between 0.1 – 0.3 </w:t>
      </w:r>
      <w:r>
        <w:rPr>
          <w:rFonts w:cs="Times"/>
        </w:rPr>
        <w:t>Å</w:t>
      </w:r>
      <w:r>
        <w:t>/sec</w:t>
      </w:r>
      <w:r w:rsidR="00880226">
        <w:t xml:space="preserve"> to enhance the adhesion between the metal and the graphene. This </w:t>
      </w:r>
      <w:proofErr w:type="gramStart"/>
      <w:r w:rsidR="00880226">
        <w:t>was kept</w:t>
      </w:r>
      <w:proofErr w:type="gramEnd"/>
      <w:r w:rsidR="00880226">
        <w:t xml:space="preserve"> for the first 3-5 nm then the rate was increased to the values typically used with that metal in the evaporation chamber.</w:t>
      </w:r>
    </w:p>
    <w:p w:rsidR="008D6FDC" w:rsidRDefault="008D6FDC" w:rsidP="00710B91">
      <w:r>
        <w:t>The typical evaporation current</w:t>
      </w:r>
      <w:r w:rsidR="005C7635">
        <w:t>s</w:t>
      </w:r>
      <w:r>
        <w:t xml:space="preserve"> were as follows:</w:t>
      </w:r>
    </w:p>
    <w:p w:rsidR="008D6FDC" w:rsidRDefault="008D6FDC" w:rsidP="00906D95">
      <w:pPr>
        <w:pStyle w:val="ListParagraph"/>
        <w:numPr>
          <w:ilvl w:val="0"/>
          <w:numId w:val="8"/>
        </w:numPr>
      </w:pPr>
      <w:r>
        <w:t>Cr: 20 mA</w:t>
      </w:r>
    </w:p>
    <w:p w:rsidR="008D6FDC" w:rsidRDefault="008D6FDC" w:rsidP="00906D95">
      <w:pPr>
        <w:pStyle w:val="ListParagraph"/>
        <w:numPr>
          <w:ilvl w:val="0"/>
          <w:numId w:val="8"/>
        </w:numPr>
      </w:pPr>
      <w:proofErr w:type="spellStart"/>
      <w:r>
        <w:t>Ti</w:t>
      </w:r>
      <w:proofErr w:type="spellEnd"/>
      <w:r>
        <w:t>: 30-40 mA</w:t>
      </w:r>
    </w:p>
    <w:p w:rsidR="008D6FDC" w:rsidRDefault="008D6FDC" w:rsidP="00906D95">
      <w:pPr>
        <w:pStyle w:val="ListParagraph"/>
        <w:numPr>
          <w:ilvl w:val="0"/>
          <w:numId w:val="8"/>
        </w:numPr>
      </w:pPr>
      <w:proofErr w:type="spellStart"/>
      <w:r>
        <w:t>Pd</w:t>
      </w:r>
      <w:proofErr w:type="spellEnd"/>
      <w:r>
        <w:t>: 40-50 mA</w:t>
      </w:r>
    </w:p>
    <w:p w:rsidR="008D6FDC" w:rsidRDefault="008D6FDC" w:rsidP="00906D95">
      <w:pPr>
        <w:pStyle w:val="ListParagraph"/>
        <w:numPr>
          <w:ilvl w:val="0"/>
          <w:numId w:val="8"/>
        </w:numPr>
      </w:pPr>
      <w:r>
        <w:t>Al: 40 mA</w:t>
      </w:r>
    </w:p>
    <w:p w:rsidR="004D66A1" w:rsidRDefault="008D6FDC" w:rsidP="00906D95">
      <w:pPr>
        <w:pStyle w:val="ListParagraph"/>
        <w:numPr>
          <w:ilvl w:val="0"/>
          <w:numId w:val="8"/>
        </w:numPr>
      </w:pPr>
      <w:r>
        <w:t xml:space="preserve">Au: 50 mA </w:t>
      </w:r>
    </w:p>
    <w:p w:rsidR="004D66A1" w:rsidRPr="00710B91" w:rsidRDefault="004D66A1" w:rsidP="004D66A1">
      <w:r>
        <w:t xml:space="preserve">After the evaporation run was </w:t>
      </w:r>
      <w:proofErr w:type="gramStart"/>
      <w:r>
        <w:t>complete</w:t>
      </w:r>
      <w:proofErr w:type="gramEnd"/>
      <w:r>
        <w:t xml:space="preserve"> the chamber was let to cool down for 15 minutes before venting.</w:t>
      </w:r>
    </w:p>
    <w:p w:rsidR="00F47C0C" w:rsidRDefault="00CA159A" w:rsidP="003E619F">
      <w:pPr>
        <w:pStyle w:val="Heading2App"/>
      </w:pPr>
      <w:r>
        <w:t>Top Gate Oxide</w:t>
      </w:r>
      <w:r w:rsidR="00DA5B12">
        <w:t>/Passivation</w:t>
      </w:r>
      <w:r>
        <w:t xml:space="preserve"> De</w:t>
      </w:r>
      <w:r w:rsidR="00F47C0C">
        <w:t>po</w:t>
      </w:r>
      <w:r w:rsidR="00CD6801">
        <w:t>s</w:t>
      </w:r>
      <w:r w:rsidR="00F47C0C">
        <w:t>ition</w:t>
      </w:r>
    </w:p>
    <w:p w:rsidR="00DD2C3C" w:rsidRDefault="00DD2C3C" w:rsidP="00DD2C3C">
      <w:r>
        <w:t>The top gate oxide used throughout this work was Al</w:t>
      </w:r>
      <w:r w:rsidRPr="00DD2C3C">
        <w:rPr>
          <w:vertAlign w:val="subscript"/>
        </w:rPr>
        <w:t>2</w:t>
      </w:r>
      <w:r>
        <w:t>O</w:t>
      </w:r>
      <w:r w:rsidRPr="00DD2C3C">
        <w:rPr>
          <w:vertAlign w:val="subscript"/>
        </w:rPr>
        <w:t>3</w:t>
      </w:r>
      <w:r>
        <w:t xml:space="preserve"> due to its high reported mobility</w:t>
      </w:r>
      <w:r w:rsidR="004D66A1">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D66A1">
        <w:fldChar w:fldCharType="separate"/>
      </w:r>
      <w:r w:rsidR="00DC6B43" w:rsidRPr="00DC6B43">
        <w:rPr>
          <w:noProof/>
        </w:rPr>
        <w:t>[87]</w:t>
      </w:r>
      <w:r w:rsidR="004D66A1">
        <w:fldChar w:fldCharType="end"/>
      </w:r>
      <w:r>
        <w:t>.</w:t>
      </w:r>
      <w:r w:rsidR="004D66A1">
        <w:t xml:space="preserve"> To facilitate the ALD of oxide on graphene we used a seed layer of evaporated aluminum left to oxidize in air</w:t>
      </w:r>
      <w:r w:rsidR="004D66A1">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D66A1">
        <w:fldChar w:fldCharType="separate"/>
      </w:r>
      <w:r w:rsidR="00DC6B43" w:rsidRPr="00DC6B43">
        <w:rPr>
          <w:noProof/>
        </w:rPr>
        <w:t>[87]</w:t>
      </w:r>
      <w:r w:rsidR="004D66A1">
        <w:fldChar w:fldCharType="end"/>
      </w:r>
      <w:r w:rsidR="004D66A1">
        <w:t xml:space="preserve">. The </w:t>
      </w:r>
      <w:r w:rsidR="000D5B6D">
        <w:t xml:space="preserve">top </w:t>
      </w:r>
      <w:proofErr w:type="gramStart"/>
      <w:r w:rsidR="000D5B6D">
        <w:t>gate oxide deposition parameters</w:t>
      </w:r>
      <w:proofErr w:type="gramEnd"/>
      <w:r w:rsidR="000D5B6D">
        <w:t xml:space="preserve"> throughout this work</w:t>
      </w:r>
      <w:r w:rsidR="004D66A1">
        <w:t xml:space="preserve"> was as follows:</w:t>
      </w:r>
    </w:p>
    <w:p w:rsidR="004D66A1" w:rsidRDefault="000D5B6D" w:rsidP="00906D95">
      <w:pPr>
        <w:pStyle w:val="ListParagraph"/>
        <w:numPr>
          <w:ilvl w:val="0"/>
          <w:numId w:val="9"/>
        </w:numPr>
      </w:pPr>
      <w:r>
        <w:t>Evaporate 1.5 nm of aluminum</w:t>
      </w:r>
      <w:r w:rsidR="004D66A1">
        <w:t xml:space="preserve"> </w:t>
      </w:r>
      <w:r>
        <w:t>then leave it in air for at least 30 minutes.</w:t>
      </w:r>
    </w:p>
    <w:p w:rsidR="000D5B6D" w:rsidRDefault="000D5B6D" w:rsidP="00906D95">
      <w:pPr>
        <w:pStyle w:val="ListParagraph"/>
        <w:numPr>
          <w:ilvl w:val="0"/>
          <w:numId w:val="9"/>
        </w:numPr>
      </w:pPr>
      <w:r>
        <w:t xml:space="preserve">Load the sample into ALD machine with the growth chamber temperature set and stable at 150 </w:t>
      </w:r>
      <w:r>
        <w:rPr>
          <w:rFonts w:cs="Times"/>
        </w:rPr>
        <w:t>°</w:t>
      </w:r>
      <w:r>
        <w:t>C.</w:t>
      </w:r>
    </w:p>
    <w:p w:rsidR="000D5B6D" w:rsidRDefault="000D5B6D" w:rsidP="00906D95">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O as an oxygen source (thermal growth NOT plasma assisted growth)</w:t>
      </w:r>
      <w:r w:rsidR="00B766CE">
        <w:t xml:space="preserve">. The growth rate was about </w:t>
      </w:r>
      <w:proofErr w:type="gramStart"/>
      <w:r w:rsidR="00B766CE">
        <w:t>1</w:t>
      </w:r>
      <w:proofErr w:type="gramEnd"/>
      <w:r w:rsidR="00B766CE">
        <w:t xml:space="preserve"> </w:t>
      </w:r>
      <w:r w:rsidR="00B766CE">
        <w:rPr>
          <w:rFonts w:cs="Times"/>
        </w:rPr>
        <w:t>Å</w:t>
      </w:r>
      <w:r w:rsidR="00B766CE">
        <w:t>/cycle. The 8.5 nm deposition took around an hour.</w:t>
      </w:r>
    </w:p>
    <w:p w:rsidR="00B766CE" w:rsidRPr="00DD2C3C" w:rsidRDefault="00B766CE" w:rsidP="00B766CE">
      <w:r>
        <w:t xml:space="preserve">The sample </w:t>
      </w:r>
      <w:proofErr w:type="gramStart"/>
      <w:r>
        <w:t>was removed</w:t>
      </w:r>
      <w:proofErr w:type="gramEnd"/>
      <w:r>
        <w:t xml:space="preserve"> from the chamber once the run was done.</w:t>
      </w:r>
    </w:p>
    <w:p w:rsidR="002F626A" w:rsidRPr="00F47C0C" w:rsidRDefault="002F626A" w:rsidP="003E619F">
      <w:pPr>
        <w:pStyle w:val="Heading2App"/>
      </w:pPr>
      <w:r>
        <w:lastRenderedPageBreak/>
        <w:t>Graphene etching</w:t>
      </w:r>
    </w:p>
    <w:p w:rsidR="00507B62" w:rsidRDefault="00507B62" w:rsidP="002F626A">
      <w:r>
        <w:t xml:space="preserve">Graphene etching </w:t>
      </w:r>
      <w:proofErr w:type="gramStart"/>
      <w:r>
        <w:t>was done</w:t>
      </w:r>
      <w:proofErr w:type="gramEnd"/>
      <w:r>
        <w:t xml:space="preserve"> using O</w:t>
      </w:r>
      <w:r w:rsidRPr="00507B62">
        <w:rPr>
          <w:vertAlign w:val="subscript"/>
        </w:rPr>
        <w:t>2</w:t>
      </w:r>
      <w:r>
        <w:t xml:space="preserve"> plasma in a Reactive-Ion Etching machine (Plasma-</w:t>
      </w:r>
      <w:proofErr w:type="spellStart"/>
      <w:r>
        <w:t>Therm</w:t>
      </w:r>
      <w:proofErr w:type="spellEnd"/>
      <w:r>
        <w:t xml:space="preserve"> 790 RIE). We used this machine because initial experimentation with the IPC Barrel Etcher showed excessive lateral etching underneath the etch mask sacrificial layer.</w:t>
      </w:r>
      <w:r w:rsidR="00DD10E4">
        <w:t xml:space="preserve"> On the other hand, the RIE machine yielded cleaner etches with less lateral etching.</w:t>
      </w:r>
      <w:r>
        <w:t xml:space="preserve"> The etch parameters in the Plasma-</w:t>
      </w:r>
      <w:proofErr w:type="spellStart"/>
      <w:r>
        <w:t>Therm</w:t>
      </w:r>
      <w:proofErr w:type="spellEnd"/>
      <w:r>
        <w:t xml:space="preserve"> 790 RIE are as follows:</w:t>
      </w:r>
    </w:p>
    <w:p w:rsidR="002F626A" w:rsidRDefault="00171964" w:rsidP="00906D95">
      <w:pPr>
        <w:pStyle w:val="ListParagraph"/>
        <w:numPr>
          <w:ilvl w:val="0"/>
          <w:numId w:val="10"/>
        </w:numPr>
      </w:pPr>
      <w:r>
        <w:t>Recipe name: mdgphn1m</w:t>
      </w:r>
    </w:p>
    <w:p w:rsidR="00171964" w:rsidRDefault="00171964" w:rsidP="00906D95">
      <w:pPr>
        <w:pStyle w:val="ListParagraph"/>
        <w:numPr>
          <w:ilvl w:val="0"/>
          <w:numId w:val="10"/>
        </w:numPr>
      </w:pPr>
      <w:r>
        <w:t>Chuck used: Aluminum</w:t>
      </w:r>
    </w:p>
    <w:p w:rsidR="00171964" w:rsidRDefault="00171964" w:rsidP="00906D95">
      <w:pPr>
        <w:pStyle w:val="ListParagraph"/>
        <w:numPr>
          <w:ilvl w:val="0"/>
          <w:numId w:val="10"/>
        </w:numPr>
      </w:pPr>
      <w:r>
        <w:t>Etch time: 1 minute</w:t>
      </w:r>
    </w:p>
    <w:p w:rsidR="00171964" w:rsidRDefault="00171964" w:rsidP="00906D95">
      <w:pPr>
        <w:pStyle w:val="ListParagraph"/>
        <w:numPr>
          <w:ilvl w:val="0"/>
          <w:numId w:val="10"/>
        </w:numPr>
      </w:pPr>
      <w:r>
        <w:t>Power: 20 W</w:t>
      </w:r>
    </w:p>
    <w:p w:rsidR="00F47C0C" w:rsidRDefault="00171964" w:rsidP="00906D95">
      <w:pPr>
        <w:pStyle w:val="ListParagraph"/>
        <w:numPr>
          <w:ilvl w:val="0"/>
          <w:numId w:val="10"/>
        </w:numPr>
      </w:pPr>
      <w:r>
        <w:t>Gases: 14:6 O</w:t>
      </w:r>
      <w:r w:rsidRPr="00171964">
        <w:rPr>
          <w:vertAlign w:val="subscript"/>
        </w:rPr>
        <w:t>2</w:t>
      </w:r>
      <w:r>
        <w:t>:Ar</w:t>
      </w:r>
    </w:p>
    <w:p w:rsidR="00171964" w:rsidRDefault="00171964" w:rsidP="00906D95">
      <w:pPr>
        <w:pStyle w:val="ListParagraph"/>
        <w:numPr>
          <w:ilvl w:val="0"/>
          <w:numId w:val="10"/>
        </w:numPr>
      </w:pPr>
      <w:r>
        <w:t xml:space="preserve">Pressure: 1 </w:t>
      </w:r>
      <w:proofErr w:type="spellStart"/>
      <w:r>
        <w:t>mT</w:t>
      </w:r>
      <w:proofErr w:type="spellEnd"/>
    </w:p>
    <w:p w:rsidR="00171964" w:rsidRDefault="00171964" w:rsidP="00906D95">
      <w:pPr>
        <w:pStyle w:val="ListParagraph"/>
        <w:numPr>
          <w:ilvl w:val="0"/>
          <w:numId w:val="10"/>
        </w:numPr>
      </w:pPr>
      <w:r>
        <w:t>DC Voltage: ~ 180V (automatically controlled)</w:t>
      </w:r>
    </w:p>
    <w:p w:rsidR="009E5FE1" w:rsidRDefault="009E5FE1" w:rsidP="003E619F">
      <w:pPr>
        <w:pStyle w:val="Heading2App"/>
      </w:pPr>
      <w:r>
        <w:t>Backside oxide etch</w:t>
      </w:r>
    </w:p>
    <w:p w:rsidR="009E5FE1" w:rsidRDefault="009E5FE1" w:rsidP="00E42D5A">
      <w:r>
        <w:t xml:space="preserve">Commercially available graphene and </w:t>
      </w:r>
      <w:proofErr w:type="gramStart"/>
      <w:r>
        <w:t>thermally-grown</w:t>
      </w:r>
      <w:proofErr w:type="gramEnd"/>
      <w:r>
        <w:t xml:space="preserve"> SiO</w:t>
      </w:r>
      <w:r w:rsidRPr="009E5FE1">
        <w:rPr>
          <w:vertAlign w:val="subscript"/>
        </w:rPr>
        <w:t>2</w:t>
      </w:r>
      <w:r>
        <w:t xml:space="preserve"> over silicon substrates come with an oxide on the </w:t>
      </w:r>
      <w:r w:rsidR="00E42D5A">
        <w:t xml:space="preserve">on both the top-side and </w:t>
      </w:r>
      <w:r>
        <w:t>back</w:t>
      </w:r>
      <w:r w:rsidR="00E42D5A">
        <w:t>-</w:t>
      </w:r>
      <w:r>
        <w:t>side of the substrate, that is, the oxide is on both sides of the silicon carrier wafer.</w:t>
      </w:r>
      <w:r w:rsidR="00E42D5A">
        <w:t xml:space="preserve"> The </w:t>
      </w:r>
      <w:proofErr w:type="gramStart"/>
      <w:r w:rsidR="00E42D5A">
        <w:t>top-side</w:t>
      </w:r>
      <w:proofErr w:type="gramEnd"/>
      <w:r w:rsidR="00E42D5A">
        <w:t xml:space="preserve"> oxide is grown over the finished silicon face and acts as the back-gate oxide. The </w:t>
      </w:r>
      <w:proofErr w:type="gramStart"/>
      <w:r w:rsidR="00E42D5A">
        <w:t>top-side</w:t>
      </w:r>
      <w:proofErr w:type="gramEnd"/>
      <w:r w:rsidR="00E42D5A">
        <w:t xml:space="preserve"> oxide is the back-gate oxide that carrier the transferred graphene.</w:t>
      </w:r>
      <w:r>
        <w:t xml:space="preserve"> The </w:t>
      </w:r>
      <w:proofErr w:type="gramStart"/>
      <w:r>
        <w:t>back-side</w:t>
      </w:r>
      <w:proofErr w:type="gramEnd"/>
      <w:r>
        <w:t xml:space="preserve"> oxide</w:t>
      </w:r>
      <w:r w:rsidR="00E42D5A">
        <w:t xml:space="preserve"> is a byproduct of the thermal growth process. The </w:t>
      </w:r>
      <w:proofErr w:type="gramStart"/>
      <w:r w:rsidR="00E42D5A">
        <w:t>back-side</w:t>
      </w:r>
      <w:proofErr w:type="gramEnd"/>
      <w:r w:rsidR="00E42D5A">
        <w:t xml:space="preserve"> oxide</w:t>
      </w:r>
      <w:r>
        <w:t xml:space="preserve"> prevents electrical contact to the silicon substrate and should be removed prior to any measurements. This can be confirmed by optically inspecting the </w:t>
      </w:r>
      <w:proofErr w:type="gramStart"/>
      <w:r>
        <w:t>back side</w:t>
      </w:r>
      <w:proofErr w:type="gramEnd"/>
      <w:r>
        <w:t xml:space="preserve"> of the carrier wafer: if the backside is any color other than grey th</w:t>
      </w:r>
      <w:r w:rsidR="00C06C40">
        <w:t xml:space="preserve">en it is covered with an oxide. Pictures depicting the </w:t>
      </w:r>
      <w:proofErr w:type="gramStart"/>
      <w:r w:rsidR="00C06C40">
        <w:t>back side</w:t>
      </w:r>
      <w:proofErr w:type="gramEnd"/>
      <w:r w:rsidR="00C06C40">
        <w:t xml:space="preserve"> of the sample (graphene facing down) are shown in </w:t>
      </w:r>
      <w:r w:rsidR="00E42D5A">
        <w:fldChar w:fldCharType="begin"/>
      </w:r>
      <w:r w:rsidR="00E42D5A">
        <w:instrText xml:space="preserve"> REF _Ref490004157 \h </w:instrText>
      </w:r>
      <w:r w:rsidR="00E42D5A">
        <w:fldChar w:fldCharType="separate"/>
      </w:r>
      <w:r w:rsidR="00E42D5A">
        <w:t xml:space="preserve">Figure </w:t>
      </w:r>
      <w:r w:rsidR="00E42D5A">
        <w:rPr>
          <w:noProof/>
          <w:cs/>
        </w:rPr>
        <w:t>‎</w:t>
      </w:r>
      <w:r w:rsidR="00E42D5A">
        <w:rPr>
          <w:noProof/>
        </w:rPr>
        <w:t>A</w:t>
      </w:r>
      <w:r w:rsidR="00E42D5A">
        <w:t>.</w:t>
      </w:r>
      <w:r w:rsidR="00E42D5A">
        <w:rPr>
          <w:noProof/>
        </w:rPr>
        <w:t>1</w:t>
      </w:r>
      <w:r w:rsidR="00E42D5A">
        <w:fldChar w:fldCharType="end"/>
      </w:r>
      <w:r w:rsidR="00C06C40">
        <w:t>, showing the back side before and after the removal of the back</w:t>
      </w:r>
      <w:r w:rsidR="007B065F">
        <w:t>-</w:t>
      </w:r>
      <w:r w:rsidR="00C06C40">
        <w:t>side oxide.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C06C40" w:rsidTr="00C06C40">
        <w:tc>
          <w:tcPr>
            <w:tcW w:w="4675" w:type="dxa"/>
          </w:tcPr>
          <w:p w:rsidR="00C06C40" w:rsidRDefault="00C06C40" w:rsidP="00C06C40">
            <w:pPr>
              <w:ind w:firstLine="0"/>
            </w:pPr>
            <w:r>
              <w:rPr>
                <w:noProof/>
              </w:rPr>
              <w:lastRenderedPageBreak/>
              <w:drawing>
                <wp:inline distT="0" distB="0" distL="0" distR="0">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rsidR="00C06C40" w:rsidRDefault="00C06C40" w:rsidP="00E417FD">
            <w:pPr>
              <w:keepNext/>
              <w:ind w:firstLine="0"/>
            </w:pPr>
            <w:r>
              <w:rPr>
                <w:noProof/>
              </w:rPr>
              <w:drawing>
                <wp:inline distT="0" distB="0" distL="0" distR="0">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C06C40" w:rsidRDefault="00E417FD" w:rsidP="006C6A60">
      <w:pPr>
        <w:pStyle w:val="Caption"/>
      </w:pPr>
      <w:bookmarkStart w:id="54" w:name="_Ref490004157"/>
      <w:r>
        <w:t xml:space="preserve">Figure </w:t>
      </w:r>
      <w:fldSimple w:instr=" STYLEREF 1 \s ">
        <w:r w:rsidR="00E85FD5">
          <w:rPr>
            <w:noProof/>
            <w:cs/>
          </w:rPr>
          <w:t>‎</w:t>
        </w:r>
        <w:r w:rsidR="00E85FD5">
          <w:rPr>
            <w:noProof/>
          </w:rPr>
          <w:t>0</w:t>
        </w:r>
      </w:fldSimple>
      <w:r w:rsidR="00E85FD5">
        <w:t>.</w:t>
      </w:r>
      <w:fldSimple w:instr=" SEQ Figure \* ARABIC \s 1 ">
        <w:r w:rsidR="00E85FD5">
          <w:rPr>
            <w:noProof/>
          </w:rPr>
          <w:t>1</w:t>
        </w:r>
      </w:fldSimple>
      <w:bookmarkEnd w:id="54"/>
      <w:r>
        <w:t xml:space="preserve">(a) Before, and (b) after the removal of the </w:t>
      </w:r>
      <w:proofErr w:type="gramStart"/>
      <w:r>
        <w:t>back-side</w:t>
      </w:r>
      <w:proofErr w:type="gramEnd"/>
      <w:r>
        <w:t xml:space="preserve"> oxide from the silicon sample. The back-gate oxide is deposited on the </w:t>
      </w:r>
      <w:proofErr w:type="gramStart"/>
      <w:r>
        <w:t>top-side</w:t>
      </w:r>
      <w:proofErr w:type="gramEnd"/>
      <w:r>
        <w:t xml:space="preserve"> of the sample, while the back-side oxide growth is a byproduct of the thermal oxide growth process.</w:t>
      </w:r>
    </w:p>
    <w:p w:rsidR="00624B92" w:rsidRPr="009E5FE1" w:rsidRDefault="00045D15" w:rsidP="00624B92">
      <w:r>
        <w:t xml:space="preserve">Before doing any processing on the back side, the top-side oxide and graphene should be covered by spin coating PMMA or photoresist over it to prevent scratching the graphene during the etch of the back-side oxide. The </w:t>
      </w:r>
      <w:proofErr w:type="gramStart"/>
      <w:r>
        <w:t>back-side</w:t>
      </w:r>
      <w:proofErr w:type="gramEnd"/>
      <w:r>
        <w:t xml:space="preserve"> oxide can be removed using RIE or by floating it over BHF. We prefer the use of RIE etching because it is </w:t>
      </w:r>
      <w:proofErr w:type="gramStart"/>
      <w:r>
        <w:t>more safe</w:t>
      </w:r>
      <w:proofErr w:type="gramEnd"/>
      <w:r>
        <w:t xml:space="preserve"> and less prone to accidental damage to the graphene features if the sample falls into the BHF.</w:t>
      </w:r>
      <w:r w:rsidR="00624B92">
        <w:t xml:space="preserve"> When using an RIE oxide etch recipe, the etch time and recipe should be carefully set up to prevent, and remove, any polymer formation on the silicon surface as it would increase the contact resistance to the back gate</w:t>
      </w:r>
      <w:r w:rsidR="009461C1">
        <w:t xml:space="preserve"> (the </w:t>
      </w:r>
      <w:r w:rsidR="00567668">
        <w:t>silicon</w:t>
      </w:r>
      <w:r w:rsidR="009461C1">
        <w:t>)</w:t>
      </w:r>
      <w:r w:rsidR="00624B92">
        <w:t>.</w:t>
      </w:r>
    </w:p>
    <w:p w:rsidR="00752EC4" w:rsidRDefault="00632C08" w:rsidP="003E619F">
      <w:pPr>
        <w:pStyle w:val="Heading1App"/>
      </w:pPr>
      <w:bookmarkStart w:id="55" w:name="_Ref489899167"/>
      <w:r>
        <w:t>Fabrication of a Dual-Gated Graphene FET</w:t>
      </w:r>
      <w:bookmarkEnd w:id="55"/>
    </w:p>
    <w:p w:rsidR="001C7C42" w:rsidRDefault="00851E30" w:rsidP="00751D1C">
      <w:r>
        <w:t xml:space="preserve">We go through the details of fabricating a dual-gated graphene FET. This procedure is identical for neurons, synapses and diodes, except for the e-beam mask used to shape the top gate. </w:t>
      </w:r>
      <w:r w:rsidR="008E7455">
        <w:t>The processing parameters follow the values outlines in</w:t>
      </w:r>
      <w:r w:rsidR="001771E9">
        <w:t xml:space="preserve"> Appendix A</w:t>
      </w:r>
      <w:r w:rsidR="008E7455">
        <w:t>.</w:t>
      </w:r>
      <w:r w:rsidR="009A4AD4">
        <w:t xml:space="preserve"> The steps </w:t>
      </w:r>
      <w:proofErr w:type="gramStart"/>
      <w:r w:rsidR="009A4AD4">
        <w:t>are numbered</w:t>
      </w:r>
      <w:proofErr w:type="gramEnd"/>
      <w:r w:rsidR="009A4AD4">
        <w:t xml:space="preserve"> according to </w:t>
      </w:r>
      <w:r w:rsidR="009A6F1A">
        <w:t>t</w:t>
      </w:r>
      <w:r w:rsidR="009A4AD4">
        <w:t>heir order.</w:t>
      </w:r>
      <w:r w:rsidR="00751D1C">
        <w:t xml:space="preserve"> Note that the devices presented in this work were </w:t>
      </w:r>
      <w:r w:rsidR="00751D1C">
        <w:lastRenderedPageBreak/>
        <w:t>all fabricated using CVD graphene over 285 nm of thermal SiO</w:t>
      </w:r>
      <w:r w:rsidR="00751D1C" w:rsidRPr="00751D1C">
        <w:rPr>
          <w:vertAlign w:val="subscript"/>
        </w:rPr>
        <w:t>2</w:t>
      </w:r>
      <w:r w:rsidR="00751D1C">
        <w:t>, procured from Graphene Supermarket. The top gate oxide was 10 nm of Al</w:t>
      </w:r>
      <w:r w:rsidR="00751D1C" w:rsidRPr="00751D1C">
        <w:rPr>
          <w:vertAlign w:val="subscript"/>
        </w:rPr>
        <w:t>2</w:t>
      </w:r>
      <w:r w:rsidR="00751D1C">
        <w:t>O</w:t>
      </w:r>
      <w:r w:rsidR="00751D1C" w:rsidRPr="00751D1C">
        <w:rPr>
          <w:vertAlign w:val="subscript"/>
        </w:rPr>
        <w:t>3</w:t>
      </w:r>
      <w:r w:rsidR="00751D1C">
        <w:t xml:space="preserve">, and the top gate metal was 25 nm thick, e-beam evaporated aluminum. The contact stack was </w:t>
      </w:r>
      <w:proofErr w:type="spellStart"/>
      <w:r w:rsidR="00751D1C">
        <w:t>Ti</w:t>
      </w:r>
      <w:proofErr w:type="spellEnd"/>
      <w:r w:rsidR="00751D1C">
        <w:t>/</w:t>
      </w:r>
      <w:proofErr w:type="spellStart"/>
      <w:r w:rsidR="00751D1C">
        <w:t>Pd</w:t>
      </w:r>
      <w:proofErr w:type="spellEnd"/>
      <w:r w:rsidR="00751D1C">
        <w:t xml:space="preserve"> with thicknesses 1.5/40 nm.</w:t>
      </w:r>
    </w:p>
    <w:p w:rsidR="00727B3A" w:rsidRDefault="00727B3A" w:rsidP="003E619F">
      <w:pPr>
        <w:pStyle w:val="Heading2App"/>
        <w:numPr>
          <w:ilvl w:val="1"/>
          <w:numId w:val="0"/>
        </w:numPr>
        <w:ind w:left="720" w:hanging="360"/>
      </w:pPr>
      <w:r>
        <w:t>Preprocessing Anneal</w:t>
      </w:r>
    </w:p>
    <w:p w:rsidR="00195CEF" w:rsidRPr="00195CEF" w:rsidRDefault="00195CEF" w:rsidP="00195CEF">
      <w:r>
        <w:t>The preprocessing anneal is crucial to remove any PMMA residual from the graphene transfer step and is typically performed for at least 4 hours before any fabrication.</w:t>
      </w:r>
    </w:p>
    <w:p w:rsidR="00413D5F" w:rsidRDefault="00D85F80" w:rsidP="003E619F">
      <w:pPr>
        <w:pStyle w:val="Heading2App"/>
        <w:numPr>
          <w:ilvl w:val="1"/>
          <w:numId w:val="0"/>
        </w:numPr>
        <w:ind w:left="720" w:hanging="360"/>
      </w:pPr>
      <w:r>
        <w:t xml:space="preserve">Contact </w:t>
      </w:r>
      <w:r w:rsidR="00727B3A" w:rsidRPr="005A5660">
        <w:t>Photolithography</w:t>
      </w:r>
    </w:p>
    <w:p w:rsidR="00413D5F" w:rsidRPr="00413D5F" w:rsidRDefault="00413D5F" w:rsidP="00906D95">
      <w:pPr>
        <w:pStyle w:val="ListParagraph"/>
        <w:numPr>
          <w:ilvl w:val="0"/>
          <w:numId w:val="11"/>
        </w:numPr>
      </w:pPr>
      <w:r>
        <w:t>Spin coating the photoresist and contact layer lithography</w:t>
      </w:r>
      <w:r w:rsidR="009A4AD4">
        <w:t xml:space="preserve"> as shown in </w:t>
      </w:r>
      <w:r w:rsidR="009A4AD4">
        <w:fldChar w:fldCharType="begin"/>
      </w:r>
      <w:r w:rsidR="009A4AD4">
        <w:instrText xml:space="preserve"> REF _Ref490094791 \h </w:instrText>
      </w:r>
      <w:r w:rsidR="009A4AD4">
        <w:fldChar w:fldCharType="separate"/>
      </w:r>
      <w:r w:rsidR="008859F5">
        <w:t xml:space="preserve">Figure </w:t>
      </w:r>
      <w:r w:rsidR="008859F5">
        <w:rPr>
          <w:noProof/>
          <w:cs/>
        </w:rPr>
        <w:t>‎</w:t>
      </w:r>
      <w:r w:rsidR="008859F5">
        <w:rPr>
          <w:noProof/>
        </w:rPr>
        <w:t>B</w:t>
      </w:r>
      <w:r w:rsidR="008859F5">
        <w:t>.</w:t>
      </w:r>
      <w:r w:rsidR="008859F5">
        <w:rPr>
          <w:noProof/>
        </w:rPr>
        <w:t>2</w:t>
      </w:r>
      <w:r w:rsidR="009A4AD4">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13D5F" w:rsidTr="00413D5F">
        <w:tc>
          <w:tcPr>
            <w:tcW w:w="4675" w:type="dxa"/>
            <w:vAlign w:val="center"/>
          </w:tcPr>
          <w:p w:rsidR="00413D5F" w:rsidRDefault="00413D5F" w:rsidP="00413D5F">
            <w:pPr>
              <w:ind w:firstLine="0"/>
              <w:jc w:val="center"/>
            </w:pPr>
            <w:r>
              <w:rPr>
                <w:noProof/>
              </w:rPr>
              <w:drawing>
                <wp:inline distT="0" distB="0" distL="0" distR="0">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413D5F" w:rsidRDefault="00413D5F" w:rsidP="00413D5F">
            <w:pPr>
              <w:ind w:firstLine="0"/>
              <w:jc w:val="center"/>
            </w:pPr>
            <w:r>
              <w:t>(a)</w:t>
            </w:r>
          </w:p>
        </w:tc>
        <w:tc>
          <w:tcPr>
            <w:tcW w:w="4675" w:type="dxa"/>
            <w:vAlign w:val="center"/>
          </w:tcPr>
          <w:p w:rsidR="00413D5F" w:rsidRDefault="00413D5F" w:rsidP="00413D5F">
            <w:pPr>
              <w:ind w:firstLine="0"/>
              <w:jc w:val="center"/>
            </w:pPr>
            <w:r>
              <w:rPr>
                <w:noProof/>
              </w:rPr>
              <w:drawing>
                <wp:inline distT="0" distB="0" distL="0" distR="0">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413D5F" w:rsidRDefault="00413D5F" w:rsidP="00413D5F">
            <w:pPr>
              <w:keepNext/>
              <w:ind w:firstLine="0"/>
              <w:jc w:val="center"/>
            </w:pPr>
            <w:r>
              <w:t>(b)</w:t>
            </w:r>
          </w:p>
        </w:tc>
      </w:tr>
    </w:tbl>
    <w:p w:rsidR="00D11996" w:rsidRDefault="00413D5F" w:rsidP="006C6A60">
      <w:pPr>
        <w:pStyle w:val="Caption"/>
        <w:rPr>
          <w:noProof/>
        </w:rPr>
      </w:pPr>
      <w:bookmarkStart w:id="56" w:name="_Ref490094791"/>
      <w:r>
        <w:t xml:space="preserve">Figure </w:t>
      </w:r>
      <w:fldSimple w:instr=" STYLEREF 1 \s ">
        <w:r w:rsidR="00E85FD5">
          <w:rPr>
            <w:noProof/>
            <w:cs/>
          </w:rPr>
          <w:t>‎</w:t>
        </w:r>
        <w:r w:rsidR="00E85FD5">
          <w:rPr>
            <w:noProof/>
          </w:rPr>
          <w:t>0</w:t>
        </w:r>
      </w:fldSimple>
      <w:r w:rsidR="00E85FD5">
        <w:t>.</w:t>
      </w:r>
      <w:fldSimple w:instr=" SEQ Figure \* ARABIC \s 1 ">
        <w:r w:rsidR="00E85FD5">
          <w:rPr>
            <w:noProof/>
          </w:rPr>
          <w:t>2</w:t>
        </w:r>
      </w:fldSimple>
      <w:bookmarkEnd w:id="56"/>
      <w:r>
        <w:t xml:space="preserve"> Sample cross-section after (a) Spin coating, and (b) </w:t>
      </w:r>
      <w:r>
        <w:rPr>
          <w:noProof/>
        </w:rPr>
        <w:t>photolithography and development of contact layer.</w:t>
      </w:r>
    </w:p>
    <w:p w:rsidR="00413D5F" w:rsidRDefault="00413D5F" w:rsidP="00906D95">
      <w:pPr>
        <w:pStyle w:val="ListParagraph"/>
        <w:numPr>
          <w:ilvl w:val="0"/>
          <w:numId w:val="11"/>
        </w:numPr>
      </w:pPr>
      <w:r>
        <w:t>Contact metal stack evaporation and lift-off</w:t>
      </w:r>
      <w:r w:rsidR="00402630">
        <w:t xml:space="preserve"> as shown in </w:t>
      </w:r>
      <w:r w:rsidR="00402630">
        <w:fldChar w:fldCharType="begin"/>
      </w:r>
      <w:r w:rsidR="00402630">
        <w:instrText xml:space="preserve"> REF _Ref490094800 \h </w:instrText>
      </w:r>
      <w:r w:rsidR="00402630">
        <w:fldChar w:fldCharType="separate"/>
      </w:r>
      <w:r w:rsidR="008859F5">
        <w:t xml:space="preserve">Figure </w:t>
      </w:r>
      <w:r w:rsidR="008859F5">
        <w:rPr>
          <w:noProof/>
          <w:cs/>
        </w:rPr>
        <w:t>‎</w:t>
      </w:r>
      <w:r w:rsidR="008859F5">
        <w:rPr>
          <w:noProof/>
        </w:rPr>
        <w:t>B</w:t>
      </w:r>
      <w:r w:rsidR="008859F5">
        <w:t>.</w:t>
      </w:r>
      <w:r w:rsidR="008859F5">
        <w:rPr>
          <w:noProof/>
        </w:rPr>
        <w:t>3</w:t>
      </w:r>
      <w:r w:rsidR="00402630">
        <w:fldChar w:fldCharType="end"/>
      </w:r>
      <w:r w:rsidR="002634D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3"/>
        <w:gridCol w:w="4517"/>
      </w:tblGrid>
      <w:tr w:rsidR="00413D5F" w:rsidTr="00B849B7">
        <w:tc>
          <w:tcPr>
            <w:tcW w:w="4675" w:type="dxa"/>
            <w:vAlign w:val="center"/>
          </w:tcPr>
          <w:p w:rsidR="00413D5F" w:rsidRDefault="00413D5F" w:rsidP="00B849B7">
            <w:pPr>
              <w:ind w:firstLine="0"/>
              <w:jc w:val="center"/>
            </w:pPr>
            <w:r>
              <w:rPr>
                <w:noProof/>
              </w:rPr>
              <w:drawing>
                <wp:inline distT="0" distB="0" distL="0" distR="0" wp14:anchorId="4AEC5A27" wp14:editId="684B67E7">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413D5F" w:rsidRDefault="00413D5F" w:rsidP="00B849B7">
            <w:pPr>
              <w:ind w:firstLine="0"/>
              <w:jc w:val="center"/>
            </w:pPr>
            <w:r>
              <w:t>(a)</w:t>
            </w:r>
          </w:p>
        </w:tc>
        <w:tc>
          <w:tcPr>
            <w:tcW w:w="4675" w:type="dxa"/>
            <w:vAlign w:val="center"/>
          </w:tcPr>
          <w:p w:rsidR="00413D5F" w:rsidRDefault="00413D5F" w:rsidP="00B849B7">
            <w:pPr>
              <w:ind w:firstLine="0"/>
              <w:jc w:val="center"/>
            </w:pPr>
            <w:r>
              <w:rPr>
                <w:noProof/>
              </w:rPr>
              <w:drawing>
                <wp:inline distT="0" distB="0" distL="0" distR="0" wp14:anchorId="2FDDEBAD" wp14:editId="6FA70EC2">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413D5F" w:rsidRDefault="00413D5F" w:rsidP="00413D5F">
            <w:pPr>
              <w:keepNext/>
              <w:ind w:firstLine="0"/>
              <w:jc w:val="center"/>
            </w:pPr>
            <w:r>
              <w:t>(b)</w:t>
            </w:r>
          </w:p>
        </w:tc>
      </w:tr>
    </w:tbl>
    <w:p w:rsidR="00413D5F" w:rsidRDefault="00413D5F" w:rsidP="006C6A60">
      <w:pPr>
        <w:pStyle w:val="Caption"/>
        <w:rPr>
          <w:noProof/>
        </w:rPr>
      </w:pPr>
      <w:bookmarkStart w:id="57" w:name="_Ref490094800"/>
      <w:r>
        <w:t xml:space="preserve">Figure </w:t>
      </w:r>
      <w:fldSimple w:instr=" STYLEREF 1 \s ">
        <w:r w:rsidR="00E85FD5">
          <w:rPr>
            <w:noProof/>
            <w:cs/>
          </w:rPr>
          <w:t>‎</w:t>
        </w:r>
        <w:r w:rsidR="00E85FD5">
          <w:rPr>
            <w:noProof/>
          </w:rPr>
          <w:t>0</w:t>
        </w:r>
      </w:fldSimple>
      <w:r w:rsidR="00E85FD5">
        <w:t>.</w:t>
      </w:r>
      <w:fldSimple w:instr=" SEQ Figure \* ARABIC \s 1 ">
        <w:r w:rsidR="00E85FD5">
          <w:rPr>
            <w:noProof/>
          </w:rPr>
          <w:t>3</w:t>
        </w:r>
      </w:fldSimple>
      <w:bookmarkEnd w:id="57"/>
      <w:r w:rsidRPr="00413D5F">
        <w:t xml:space="preserve"> </w:t>
      </w:r>
      <w:r>
        <w:t xml:space="preserve">Sample cross-section after (a) contact stack evaporation, and (b) </w:t>
      </w:r>
      <w:r>
        <w:rPr>
          <w:noProof/>
        </w:rPr>
        <w:t>contacts lift-off.</w:t>
      </w:r>
    </w:p>
    <w:p w:rsidR="00B849B7" w:rsidRDefault="00C03EC6" w:rsidP="00C03EC6">
      <w:r>
        <w:fldChar w:fldCharType="begin"/>
      </w:r>
      <w:r>
        <w:instrText xml:space="preserve"> REF _Ref490093674 \h </w:instrText>
      </w:r>
      <w:r>
        <w:fldChar w:fldCharType="separate"/>
      </w:r>
      <w:r w:rsidR="008859F5">
        <w:t xml:space="preserve">Figure </w:t>
      </w:r>
      <w:r w:rsidR="008859F5">
        <w:rPr>
          <w:noProof/>
          <w:cs/>
        </w:rPr>
        <w:t>‎</w:t>
      </w:r>
      <w:r w:rsidR="008859F5">
        <w:rPr>
          <w:noProof/>
        </w:rPr>
        <w:t>B</w:t>
      </w:r>
      <w:r w:rsidR="008859F5">
        <w:t>.</w:t>
      </w:r>
      <w:r w:rsidR="008859F5">
        <w:rPr>
          <w:noProof/>
        </w:rPr>
        <w:t>4</w:t>
      </w:r>
      <w:r>
        <w:fldChar w:fldCharType="end"/>
      </w:r>
      <w:r>
        <w:t xml:space="preserve"> shows a</w:t>
      </w:r>
      <w:r w:rsidR="00B849B7">
        <w:t>n optical microscope image of the sample after steps (1) and (2)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B849B7" w:rsidTr="00B849B7">
        <w:tc>
          <w:tcPr>
            <w:tcW w:w="4675" w:type="dxa"/>
            <w:vAlign w:val="center"/>
          </w:tcPr>
          <w:p w:rsidR="00B849B7" w:rsidRDefault="00B849B7" w:rsidP="00B849B7">
            <w:pPr>
              <w:ind w:firstLine="0"/>
              <w:jc w:val="center"/>
            </w:pPr>
            <w:r>
              <w:rPr>
                <w:noProof/>
              </w:rPr>
              <w:lastRenderedPageBreak/>
              <w:drawing>
                <wp:inline distT="0" distB="0" distL="0" distR="0" wp14:anchorId="0349184C" wp14:editId="2635DFB9">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B849B7" w:rsidRDefault="00B849B7" w:rsidP="00B849B7">
            <w:pPr>
              <w:ind w:firstLine="0"/>
              <w:jc w:val="center"/>
            </w:pPr>
            <w:r>
              <w:t>(a)</w:t>
            </w:r>
          </w:p>
        </w:tc>
        <w:tc>
          <w:tcPr>
            <w:tcW w:w="4675" w:type="dxa"/>
            <w:vAlign w:val="center"/>
          </w:tcPr>
          <w:p w:rsidR="00B849B7" w:rsidRDefault="00B849B7" w:rsidP="00B849B7">
            <w:pPr>
              <w:ind w:firstLine="0"/>
              <w:jc w:val="center"/>
            </w:pPr>
            <w:r>
              <w:rPr>
                <w:noProof/>
              </w:rPr>
              <w:drawing>
                <wp:inline distT="0" distB="0" distL="0" distR="0" wp14:anchorId="7BD473F4" wp14:editId="20714DE1">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B849B7" w:rsidRDefault="00B849B7" w:rsidP="00B849B7">
            <w:pPr>
              <w:keepNext/>
              <w:ind w:firstLine="0"/>
              <w:jc w:val="center"/>
            </w:pPr>
            <w:r>
              <w:t>(b)</w:t>
            </w:r>
          </w:p>
        </w:tc>
      </w:tr>
    </w:tbl>
    <w:p w:rsidR="00B849B7" w:rsidRDefault="00B849B7" w:rsidP="006C6A60">
      <w:pPr>
        <w:pStyle w:val="Caption"/>
        <w:rPr>
          <w:noProof/>
        </w:rPr>
      </w:pPr>
      <w:bookmarkStart w:id="58" w:name="_Ref490093674"/>
      <w:r>
        <w:t xml:space="preserve">Figure </w:t>
      </w:r>
      <w:fldSimple w:instr=" STYLEREF 1 \s ">
        <w:r w:rsidR="00E85FD5">
          <w:rPr>
            <w:noProof/>
            <w:cs/>
          </w:rPr>
          <w:t>‎</w:t>
        </w:r>
        <w:r w:rsidR="00E85FD5">
          <w:rPr>
            <w:noProof/>
          </w:rPr>
          <w:t>0</w:t>
        </w:r>
      </w:fldSimple>
      <w:r w:rsidR="00E85FD5">
        <w:t>.</w:t>
      </w:r>
      <w:fldSimple w:instr=" SEQ Figure \* ARABIC \s 1 ">
        <w:r w:rsidR="00E85FD5">
          <w:rPr>
            <w:noProof/>
          </w:rPr>
          <w:t>4</w:t>
        </w:r>
      </w:fldSimple>
      <w:bookmarkEnd w:id="58"/>
      <w:r w:rsidRPr="00413D5F">
        <w:t xml:space="preserve"> </w:t>
      </w:r>
      <w:r w:rsidR="00C57444">
        <w:t xml:space="preserve">Optical microscope image after </w:t>
      </w:r>
      <w:r>
        <w:t xml:space="preserve">(a) contact </w:t>
      </w:r>
      <w:r w:rsidR="00C57444">
        <w:t>photolithography</w:t>
      </w:r>
      <w:r>
        <w:t xml:space="preserve">, and (b) </w:t>
      </w:r>
      <w:r>
        <w:rPr>
          <w:noProof/>
        </w:rPr>
        <w:t>contacts lift-off.</w:t>
      </w:r>
    </w:p>
    <w:p w:rsidR="00D85F80" w:rsidRDefault="00D85F80" w:rsidP="003E619F">
      <w:pPr>
        <w:pStyle w:val="Heading2App"/>
        <w:numPr>
          <w:ilvl w:val="1"/>
          <w:numId w:val="0"/>
        </w:numPr>
        <w:ind w:left="720" w:hanging="360"/>
      </w:pPr>
      <w:r>
        <w:t>Channel Definition</w:t>
      </w:r>
    </w:p>
    <w:p w:rsidR="002634DC" w:rsidRPr="00413D5F" w:rsidRDefault="002634DC" w:rsidP="00906D95">
      <w:pPr>
        <w:pStyle w:val="ListParagraph"/>
        <w:numPr>
          <w:ilvl w:val="0"/>
          <w:numId w:val="12"/>
        </w:numPr>
      </w:pPr>
      <w:r>
        <w:t>Spin coating the photoresist and the channel etch mask</w:t>
      </w:r>
      <w:r w:rsidR="00B30D32">
        <w:t xml:space="preserve"> as shown </w:t>
      </w:r>
      <w:r w:rsidR="00B30D32">
        <w:fldChar w:fldCharType="begin"/>
      </w:r>
      <w:r w:rsidR="00B30D32">
        <w:instrText xml:space="preserve"> REF _Ref490094807 \h </w:instrText>
      </w:r>
      <w:r w:rsidR="00B30D32">
        <w:fldChar w:fldCharType="separate"/>
      </w:r>
      <w:r w:rsidR="008859F5">
        <w:t xml:space="preserve">Figure </w:t>
      </w:r>
      <w:r w:rsidR="008859F5">
        <w:rPr>
          <w:noProof/>
          <w:cs/>
        </w:rPr>
        <w:t>‎</w:t>
      </w:r>
      <w:r w:rsidR="008859F5">
        <w:rPr>
          <w:noProof/>
        </w:rPr>
        <w:t>B</w:t>
      </w:r>
      <w:r w:rsidR="008859F5">
        <w:t>.</w:t>
      </w:r>
      <w:r w:rsidR="008859F5">
        <w:rPr>
          <w:noProof/>
        </w:rPr>
        <w:t>5</w:t>
      </w:r>
      <w:r w:rsidR="00B30D32">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drawing>
                <wp:inline distT="0" distB="0" distL="0" distR="0" wp14:anchorId="79FC2B03" wp14:editId="5A0B0CAC">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2634DC" w:rsidRDefault="002634DC" w:rsidP="00C573C7">
            <w:pPr>
              <w:ind w:firstLine="0"/>
              <w:jc w:val="center"/>
            </w:pPr>
            <w:r>
              <w:rPr>
                <w:noProof/>
              </w:rPr>
              <w:drawing>
                <wp:inline distT="0" distB="0" distL="0" distR="0" wp14:anchorId="74F2029D" wp14:editId="035B42F7">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6C6A60">
      <w:pPr>
        <w:pStyle w:val="Caption"/>
        <w:rPr>
          <w:noProof/>
        </w:rPr>
      </w:pPr>
      <w:bookmarkStart w:id="59" w:name="_Ref490094807"/>
      <w:r>
        <w:t xml:space="preserve">Figure </w:t>
      </w:r>
      <w:fldSimple w:instr=" STYLEREF 1 \s ">
        <w:r w:rsidR="00E85FD5">
          <w:rPr>
            <w:noProof/>
            <w:cs/>
          </w:rPr>
          <w:t>‎</w:t>
        </w:r>
        <w:r w:rsidR="00E85FD5">
          <w:rPr>
            <w:noProof/>
          </w:rPr>
          <w:t>0</w:t>
        </w:r>
      </w:fldSimple>
      <w:r w:rsidR="00E85FD5">
        <w:t>.</w:t>
      </w:r>
      <w:fldSimple w:instr=" SEQ Figure \* ARABIC \s 1 ">
        <w:r w:rsidR="00E85FD5">
          <w:rPr>
            <w:noProof/>
          </w:rPr>
          <w:t>5</w:t>
        </w:r>
      </w:fldSimple>
      <w:bookmarkEnd w:id="59"/>
      <w:r>
        <w:t xml:space="preserve"> Sample cross-section after (a) Spin coating, and (b) </w:t>
      </w:r>
      <w:r>
        <w:rPr>
          <w:noProof/>
        </w:rPr>
        <w:t xml:space="preserve">photolithography and development of </w:t>
      </w:r>
      <w:r w:rsidR="00183089">
        <w:rPr>
          <w:noProof/>
        </w:rPr>
        <w:t>channel etch mask</w:t>
      </w:r>
      <w:r>
        <w:rPr>
          <w:noProof/>
        </w:rPr>
        <w:t>.</w:t>
      </w:r>
    </w:p>
    <w:p w:rsidR="002634DC" w:rsidRDefault="00A1653B" w:rsidP="00906D95">
      <w:pPr>
        <w:pStyle w:val="ListParagraph"/>
        <w:numPr>
          <w:ilvl w:val="0"/>
          <w:numId w:val="12"/>
        </w:numPr>
      </w:pPr>
      <w:r>
        <w:t>O</w:t>
      </w:r>
      <w:r w:rsidRPr="00A1653B">
        <w:rPr>
          <w:vertAlign w:val="subscript"/>
        </w:rPr>
        <w:t>2</w:t>
      </w:r>
      <w:r>
        <w:t xml:space="preserve"> plasma etching of the exposed graphene using the RIE and removal of the etch mask</w:t>
      </w:r>
      <w:r w:rsidR="00CF4F90">
        <w:t xml:space="preserve"> as shown in </w:t>
      </w:r>
      <w:r w:rsidR="00CF4F90">
        <w:fldChar w:fldCharType="begin"/>
      </w:r>
      <w:r w:rsidR="00CF4F90">
        <w:instrText xml:space="preserve"> REF _Ref490094812 \h </w:instrText>
      </w:r>
      <w:r w:rsidR="00CF4F90">
        <w:fldChar w:fldCharType="separate"/>
      </w:r>
      <w:r w:rsidR="008859F5">
        <w:t xml:space="preserve">Figure </w:t>
      </w:r>
      <w:r w:rsidR="008859F5">
        <w:rPr>
          <w:noProof/>
          <w:cs/>
        </w:rPr>
        <w:t>‎</w:t>
      </w:r>
      <w:r w:rsidR="008859F5">
        <w:rPr>
          <w:noProof/>
        </w:rPr>
        <w:t>B</w:t>
      </w:r>
      <w:r w:rsidR="008859F5">
        <w:t>.</w:t>
      </w:r>
      <w:r w:rsidR="008859F5">
        <w:rPr>
          <w:noProof/>
        </w:rPr>
        <w:t>6</w:t>
      </w:r>
      <w:r w:rsidR="00CF4F90">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drawing>
                <wp:inline distT="0" distB="0" distL="0" distR="0" wp14:anchorId="5F24B001" wp14:editId="1D8111FF">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2634DC" w:rsidRDefault="002634DC" w:rsidP="00C573C7">
            <w:pPr>
              <w:ind w:firstLine="0"/>
              <w:jc w:val="center"/>
            </w:pPr>
            <w:r>
              <w:lastRenderedPageBreak/>
              <w:t>(a)</w:t>
            </w:r>
          </w:p>
        </w:tc>
        <w:tc>
          <w:tcPr>
            <w:tcW w:w="4675" w:type="dxa"/>
            <w:vAlign w:val="center"/>
          </w:tcPr>
          <w:p w:rsidR="007157D7" w:rsidRDefault="007157D7" w:rsidP="00C573C7">
            <w:pPr>
              <w:ind w:firstLine="0"/>
              <w:jc w:val="center"/>
            </w:pPr>
          </w:p>
          <w:p w:rsidR="002634DC" w:rsidRDefault="002634DC" w:rsidP="00C573C7">
            <w:pPr>
              <w:ind w:firstLine="0"/>
              <w:jc w:val="center"/>
            </w:pPr>
            <w:r>
              <w:rPr>
                <w:noProof/>
              </w:rPr>
              <w:drawing>
                <wp:inline distT="0" distB="0" distL="0" distR="0" wp14:anchorId="7B9C323C" wp14:editId="32401664">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2634DC" w:rsidRDefault="002634DC" w:rsidP="00C573C7">
            <w:pPr>
              <w:keepNext/>
              <w:ind w:firstLine="0"/>
              <w:jc w:val="center"/>
            </w:pPr>
            <w:r>
              <w:lastRenderedPageBreak/>
              <w:t>(b)</w:t>
            </w:r>
          </w:p>
        </w:tc>
      </w:tr>
    </w:tbl>
    <w:p w:rsidR="002634DC" w:rsidRDefault="002634DC" w:rsidP="006C6A60">
      <w:pPr>
        <w:pStyle w:val="Caption"/>
        <w:rPr>
          <w:noProof/>
        </w:rPr>
      </w:pPr>
      <w:bookmarkStart w:id="60" w:name="_Ref490094812"/>
      <w:r>
        <w:lastRenderedPageBreak/>
        <w:t xml:space="preserve">Figure </w:t>
      </w:r>
      <w:fldSimple w:instr=" STYLEREF 1 \s ">
        <w:r w:rsidR="00E85FD5">
          <w:rPr>
            <w:noProof/>
            <w:cs/>
          </w:rPr>
          <w:t>‎</w:t>
        </w:r>
        <w:r w:rsidR="00E85FD5">
          <w:rPr>
            <w:noProof/>
          </w:rPr>
          <w:t>0</w:t>
        </w:r>
      </w:fldSimple>
      <w:r w:rsidR="00E85FD5">
        <w:t>.</w:t>
      </w:r>
      <w:fldSimple w:instr=" SEQ Figure \* ARABIC \s 1 ">
        <w:r w:rsidR="00E85FD5">
          <w:rPr>
            <w:noProof/>
          </w:rPr>
          <w:t>6</w:t>
        </w:r>
      </w:fldSimple>
      <w:bookmarkEnd w:id="60"/>
      <w:r w:rsidRPr="00413D5F">
        <w:t xml:space="preserve"> </w:t>
      </w:r>
      <w:r>
        <w:t xml:space="preserve">Sample cross-section (a) </w:t>
      </w:r>
      <w:r w:rsidR="00E21E41">
        <w:t>during channel definition</w:t>
      </w:r>
      <w:r>
        <w:t xml:space="preserve">, and (b) </w:t>
      </w:r>
      <w:r w:rsidR="00E21E41">
        <w:t xml:space="preserve">after </w:t>
      </w:r>
      <w:r w:rsidR="00E21E41">
        <w:rPr>
          <w:noProof/>
        </w:rPr>
        <w:t>etch mask removal</w:t>
      </w:r>
      <w:r>
        <w:rPr>
          <w:noProof/>
        </w:rPr>
        <w:t>.</w:t>
      </w:r>
      <w:r w:rsidR="00CE2908">
        <w:rPr>
          <w:noProof/>
        </w:rPr>
        <w:t xml:space="preserve"> The red arrows signifiy the O</w:t>
      </w:r>
      <w:r w:rsidR="00CE2908" w:rsidRPr="00CE2908">
        <w:rPr>
          <w:noProof/>
          <w:vertAlign w:val="subscript"/>
        </w:rPr>
        <w:t>2</w:t>
      </w:r>
      <w:r w:rsidR="00CE2908">
        <w:rPr>
          <w:noProof/>
        </w:rPr>
        <w:t xml:space="preserve"> plasma etching the exposed graphene.</w:t>
      </w:r>
    </w:p>
    <w:p w:rsidR="002634DC" w:rsidRDefault="00117898" w:rsidP="00C66F19">
      <w:r>
        <w:fldChar w:fldCharType="begin"/>
      </w:r>
      <w:r>
        <w:instrText xml:space="preserve"> REF _Ref490094818 \h </w:instrText>
      </w:r>
      <w:r>
        <w:fldChar w:fldCharType="separate"/>
      </w:r>
      <w:r w:rsidR="008859F5">
        <w:t xml:space="preserve">Figure </w:t>
      </w:r>
      <w:r w:rsidR="008859F5">
        <w:rPr>
          <w:noProof/>
          <w:cs/>
        </w:rPr>
        <w:t>‎</w:t>
      </w:r>
      <w:r w:rsidR="008859F5">
        <w:rPr>
          <w:noProof/>
        </w:rPr>
        <w:t>B</w:t>
      </w:r>
      <w:r w:rsidR="008859F5">
        <w:t>.</w:t>
      </w:r>
      <w:r w:rsidR="008859F5">
        <w:rPr>
          <w:noProof/>
        </w:rPr>
        <w:t>7</w:t>
      </w:r>
      <w:r>
        <w:fldChar w:fldCharType="end"/>
      </w:r>
      <w:r w:rsidR="00C1462C">
        <w:t xml:space="preserve"> </w:t>
      </w:r>
      <w:r w:rsidR="002634DC">
        <w:t>shows an optical microscope image of the sample after steps (1) and (2).</w:t>
      </w:r>
      <w:r w:rsidR="00553DE1">
        <w:t xml:space="preserve"> </w:t>
      </w:r>
      <w:r w:rsidR="00C66F19">
        <w:fldChar w:fldCharType="begin"/>
      </w:r>
      <w:r w:rsidR="00C66F19">
        <w:instrText xml:space="preserve"> REF _Ref490094818 \h </w:instrText>
      </w:r>
      <w:r w:rsidR="00C66F19">
        <w:fldChar w:fldCharType="separate"/>
      </w:r>
      <w:r w:rsidR="008859F5">
        <w:t xml:space="preserve">Figure </w:t>
      </w:r>
      <w:r w:rsidR="008859F5">
        <w:rPr>
          <w:noProof/>
          <w:cs/>
        </w:rPr>
        <w:t>‎</w:t>
      </w:r>
      <w:proofErr w:type="gramStart"/>
      <w:r w:rsidR="008859F5">
        <w:rPr>
          <w:noProof/>
        </w:rPr>
        <w:t>B</w:t>
      </w:r>
      <w:r w:rsidR="008859F5">
        <w:t>.</w:t>
      </w:r>
      <w:r w:rsidR="008859F5">
        <w:rPr>
          <w:noProof/>
        </w:rPr>
        <w:t>7</w:t>
      </w:r>
      <w:proofErr w:type="gramEnd"/>
      <w:r w:rsidR="00C66F19">
        <w:fldChar w:fldCharType="end"/>
      </w:r>
      <w:r w:rsidR="00553DE1">
        <w:t xml:space="preserve">(a) shows the tears in the graphene channel prior to the etch. After the etch no graphene is visible outside the etch mask as seen in </w:t>
      </w:r>
      <w:r w:rsidR="00C66F19">
        <w:fldChar w:fldCharType="begin"/>
      </w:r>
      <w:r w:rsidR="00C66F19">
        <w:instrText xml:space="preserve"> REF _Ref490094818 \h </w:instrText>
      </w:r>
      <w:r w:rsidR="00C66F19">
        <w:fldChar w:fldCharType="separate"/>
      </w:r>
      <w:r w:rsidR="008859F5">
        <w:t xml:space="preserve">Figure </w:t>
      </w:r>
      <w:r w:rsidR="008859F5">
        <w:rPr>
          <w:noProof/>
          <w:cs/>
        </w:rPr>
        <w:t>‎</w:t>
      </w:r>
      <w:proofErr w:type="gramStart"/>
      <w:r w:rsidR="008859F5">
        <w:rPr>
          <w:noProof/>
        </w:rPr>
        <w:t>B</w:t>
      </w:r>
      <w:r w:rsidR="008859F5">
        <w:t>.</w:t>
      </w:r>
      <w:r w:rsidR="008859F5">
        <w:rPr>
          <w:noProof/>
        </w:rPr>
        <w:t>7</w:t>
      </w:r>
      <w:proofErr w:type="gramEnd"/>
      <w:r w:rsidR="00C66F19">
        <w:fldChar w:fldCharType="end"/>
      </w:r>
      <w:r w:rsidR="00553DE1">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drawing>
                <wp:inline distT="0" distB="0" distL="0" distR="0" wp14:anchorId="5FA7D810" wp14:editId="4518C091">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2634DC" w:rsidRDefault="002634DC" w:rsidP="00C573C7">
            <w:pPr>
              <w:ind w:firstLine="0"/>
              <w:jc w:val="center"/>
            </w:pPr>
            <w:r>
              <w:rPr>
                <w:noProof/>
              </w:rPr>
              <w:drawing>
                <wp:inline distT="0" distB="0" distL="0" distR="0" wp14:anchorId="61A063F3" wp14:editId="612742FB">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6C6A60">
      <w:pPr>
        <w:pStyle w:val="Caption"/>
        <w:rPr>
          <w:noProof/>
        </w:rPr>
      </w:pPr>
      <w:bookmarkStart w:id="61" w:name="_Ref490094818"/>
      <w:r>
        <w:t xml:space="preserve">Figure </w:t>
      </w:r>
      <w:fldSimple w:instr=" STYLEREF 1 \s ">
        <w:r w:rsidR="00E85FD5">
          <w:rPr>
            <w:noProof/>
            <w:cs/>
          </w:rPr>
          <w:t>‎</w:t>
        </w:r>
        <w:r w:rsidR="00E85FD5">
          <w:rPr>
            <w:noProof/>
          </w:rPr>
          <w:t>0</w:t>
        </w:r>
      </w:fldSimple>
      <w:r w:rsidR="00E85FD5">
        <w:t>.</w:t>
      </w:r>
      <w:fldSimple w:instr=" SEQ Figure \* ARABIC \s 1 ">
        <w:r w:rsidR="00E85FD5">
          <w:rPr>
            <w:noProof/>
          </w:rPr>
          <w:t>7</w:t>
        </w:r>
      </w:fldSimple>
      <w:bookmarkEnd w:id="61"/>
      <w:r w:rsidRPr="00413D5F">
        <w:t xml:space="preserve"> </w:t>
      </w:r>
      <w:r>
        <w:t xml:space="preserve">Optical microscope image after (a) contact photolithography, and (b) </w:t>
      </w:r>
      <w:r>
        <w:rPr>
          <w:noProof/>
        </w:rPr>
        <w:t>contacts lift-off.</w:t>
      </w:r>
    </w:p>
    <w:p w:rsidR="00727B3A" w:rsidRDefault="00D85F80" w:rsidP="003E619F">
      <w:pPr>
        <w:pStyle w:val="Heading2App"/>
        <w:numPr>
          <w:ilvl w:val="1"/>
          <w:numId w:val="0"/>
        </w:numPr>
        <w:ind w:left="720" w:hanging="360"/>
      </w:pPr>
      <w:r>
        <w:t>Top Gate Oxide/Passivation Deposition</w:t>
      </w:r>
    </w:p>
    <w:p w:rsidR="00C573C7" w:rsidRPr="00413D5F" w:rsidRDefault="00183089" w:rsidP="003D2068">
      <w:r>
        <w:t xml:space="preserve">ALD </w:t>
      </w:r>
      <w:r w:rsidR="00C573C7">
        <w:t>seed</w:t>
      </w:r>
      <w:r>
        <w:t xml:space="preserve"> layer is evaporated then the ALD is performed over the seed</w:t>
      </w:r>
      <w:r w:rsidR="001F22DD">
        <w:t xml:space="preserve"> as shown in </w:t>
      </w:r>
      <w:r w:rsidR="00117898">
        <w:fldChar w:fldCharType="begin"/>
      </w:r>
      <w:r w:rsidR="00117898">
        <w:instrText xml:space="preserve"> REF _Ref490094837 \h </w:instrText>
      </w:r>
      <w:r w:rsidR="00117898">
        <w:fldChar w:fldCharType="separate"/>
      </w:r>
      <w:r w:rsidR="008859F5">
        <w:t xml:space="preserve">Figure </w:t>
      </w:r>
      <w:r w:rsidR="008859F5">
        <w:rPr>
          <w:noProof/>
          <w:cs/>
        </w:rPr>
        <w:t>‎</w:t>
      </w:r>
      <w:r w:rsidR="008859F5">
        <w:rPr>
          <w:noProof/>
        </w:rPr>
        <w:t>B</w:t>
      </w:r>
      <w:r w:rsidR="008859F5">
        <w:t>.</w:t>
      </w:r>
      <w:r w:rsidR="008859F5">
        <w:rPr>
          <w:noProof/>
        </w:rPr>
        <w:t>8</w:t>
      </w:r>
      <w:r w:rsidR="00117898">
        <w:fldChar w:fldCharType="end"/>
      </w:r>
      <w:r w:rsidR="00C573C7">
        <w:t>.</w:t>
      </w:r>
      <w:r w:rsidR="00D3125C">
        <w:t xml:space="preserve"> The top gate oxide also acts as a passivation to protect the channel from the environment. In our experiments, 10 nm of Al</w:t>
      </w:r>
      <w:r w:rsidR="00D3125C" w:rsidRPr="003D2068">
        <w:rPr>
          <w:vertAlign w:val="subscript"/>
        </w:rPr>
        <w:t>2</w:t>
      </w:r>
      <w:r w:rsidR="00D3125C">
        <w:t>O</w:t>
      </w:r>
      <w:r w:rsidR="00D3125C" w:rsidRPr="003D2068">
        <w:rPr>
          <w:vertAlign w:val="subscript"/>
        </w:rPr>
        <w:t>3</w:t>
      </w:r>
      <w:r w:rsidR="00D3125C">
        <w:t xml:space="preserve"> was enough to protect the graphene from environmental </w:t>
      </w:r>
      <w:r w:rsidR="003D2068">
        <w:t>dopants</w:t>
      </w:r>
      <w:r w:rsidR="00D3125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C573C7" w:rsidTr="00C4448D">
        <w:tc>
          <w:tcPr>
            <w:tcW w:w="4675" w:type="dxa"/>
            <w:vAlign w:val="bottom"/>
          </w:tcPr>
          <w:p w:rsidR="00C4448D" w:rsidRDefault="00C4448D" w:rsidP="00C4448D">
            <w:pPr>
              <w:ind w:firstLine="0"/>
              <w:jc w:val="center"/>
            </w:pPr>
          </w:p>
          <w:p w:rsidR="00C573C7" w:rsidRDefault="00C573C7" w:rsidP="00C4448D">
            <w:pPr>
              <w:ind w:firstLine="0"/>
              <w:jc w:val="center"/>
            </w:pPr>
            <w:r>
              <w:rPr>
                <w:noProof/>
              </w:rPr>
              <w:lastRenderedPageBreak/>
              <w:drawing>
                <wp:inline distT="0" distB="0" distL="0" distR="0" wp14:anchorId="36F1E9A2" wp14:editId="799CC2EA">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C573C7" w:rsidRDefault="00C573C7" w:rsidP="00C4448D">
            <w:pPr>
              <w:ind w:firstLine="0"/>
              <w:jc w:val="center"/>
            </w:pPr>
            <w:r>
              <w:t>(a)</w:t>
            </w:r>
          </w:p>
        </w:tc>
        <w:tc>
          <w:tcPr>
            <w:tcW w:w="4675" w:type="dxa"/>
            <w:vAlign w:val="bottom"/>
          </w:tcPr>
          <w:p w:rsidR="00C573C7" w:rsidRDefault="00C573C7" w:rsidP="00C4448D">
            <w:pPr>
              <w:ind w:firstLine="0"/>
              <w:jc w:val="center"/>
            </w:pPr>
            <w:r>
              <w:rPr>
                <w:noProof/>
              </w:rPr>
              <w:lastRenderedPageBreak/>
              <w:drawing>
                <wp:inline distT="0" distB="0" distL="0" distR="0" wp14:anchorId="0DEE8DC3" wp14:editId="13C123F8">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C573C7" w:rsidRDefault="00C573C7" w:rsidP="00C4448D">
            <w:pPr>
              <w:keepNext/>
              <w:ind w:firstLine="0"/>
              <w:jc w:val="center"/>
            </w:pPr>
            <w:r>
              <w:lastRenderedPageBreak/>
              <w:t>(b)</w:t>
            </w:r>
          </w:p>
        </w:tc>
      </w:tr>
    </w:tbl>
    <w:p w:rsidR="00C573C7" w:rsidRDefault="00C573C7" w:rsidP="006C6A60">
      <w:pPr>
        <w:pStyle w:val="Caption"/>
        <w:rPr>
          <w:noProof/>
        </w:rPr>
      </w:pPr>
      <w:bookmarkStart w:id="62" w:name="_Ref490094837"/>
      <w:r>
        <w:lastRenderedPageBreak/>
        <w:t xml:space="preserve">Figure </w:t>
      </w:r>
      <w:fldSimple w:instr=" STYLEREF 1 \s ">
        <w:r w:rsidR="00E85FD5">
          <w:rPr>
            <w:noProof/>
            <w:cs/>
          </w:rPr>
          <w:t>‎</w:t>
        </w:r>
        <w:r w:rsidR="00E85FD5">
          <w:rPr>
            <w:noProof/>
          </w:rPr>
          <w:t>0</w:t>
        </w:r>
      </w:fldSimple>
      <w:r w:rsidR="00E85FD5">
        <w:t>.</w:t>
      </w:r>
      <w:fldSimple w:instr=" SEQ Figure \* ARABIC \s 1 ">
        <w:r w:rsidR="00E85FD5">
          <w:rPr>
            <w:noProof/>
          </w:rPr>
          <w:t>8</w:t>
        </w:r>
      </w:fldSimple>
      <w:bookmarkEnd w:id="62"/>
      <w:r>
        <w:t xml:space="preserve"> Sample cross-section after (a) </w:t>
      </w:r>
      <w:r w:rsidR="004B086A">
        <w:t>seed layer evaporation</w:t>
      </w:r>
      <w:r>
        <w:t>, and (b)</w:t>
      </w:r>
      <w:r w:rsidR="004B086A">
        <w:rPr>
          <w:noProof/>
        </w:rPr>
        <w:t xml:space="preserve"> top oxide ALD</w:t>
      </w:r>
      <w:r>
        <w:rPr>
          <w:noProof/>
        </w:rPr>
        <w:t>.</w:t>
      </w:r>
    </w:p>
    <w:p w:rsidR="00727B3A" w:rsidRDefault="00D85F80" w:rsidP="003E619F">
      <w:pPr>
        <w:pStyle w:val="Heading2App"/>
        <w:numPr>
          <w:ilvl w:val="1"/>
          <w:numId w:val="0"/>
        </w:numPr>
        <w:ind w:left="720" w:hanging="360"/>
      </w:pPr>
      <w:r>
        <w:t>Top Gate Lithography</w:t>
      </w:r>
    </w:p>
    <w:p w:rsidR="00325790" w:rsidRPr="00325790" w:rsidRDefault="00325790" w:rsidP="00565C86">
      <w:r>
        <w:t xml:space="preserve">This step is only required if a top gate is needed. The </w:t>
      </w:r>
      <w:r w:rsidR="00565C86">
        <w:t xml:space="preserve">step </w:t>
      </w:r>
      <w:proofErr w:type="gramStart"/>
      <w:r w:rsidR="00565C86">
        <w:t>is used</w:t>
      </w:r>
      <w:proofErr w:type="gramEnd"/>
      <w:r w:rsidR="00565C86">
        <w:t xml:space="preserve"> for the fabrication of </w:t>
      </w:r>
      <w:r>
        <w:t>the neurons, synapses or diode oblique gates. The only difference is the e-beam mask used to pattern the top gate.</w:t>
      </w:r>
    </w:p>
    <w:p w:rsidR="00F201B2" w:rsidRPr="00413D5F" w:rsidRDefault="00F27A4A" w:rsidP="00906D95">
      <w:pPr>
        <w:pStyle w:val="ListParagraph"/>
        <w:numPr>
          <w:ilvl w:val="0"/>
          <w:numId w:val="13"/>
        </w:numPr>
      </w:pPr>
      <w:r>
        <w:t>S</w:t>
      </w:r>
      <w:r w:rsidR="00F201B2">
        <w:t xml:space="preserve">pin coating the </w:t>
      </w:r>
      <w:r w:rsidR="00645255">
        <w:t xml:space="preserve">e-beam </w:t>
      </w:r>
      <w:r w:rsidR="00F201B2">
        <w:t xml:space="preserve">resist and the </w:t>
      </w:r>
      <w:r w:rsidR="00645255">
        <w:t>e-beam lithography of top gate</w:t>
      </w:r>
      <w:r>
        <w:t xml:space="preserve"> as shown in </w:t>
      </w:r>
      <w:r>
        <w:fldChar w:fldCharType="begin"/>
      </w:r>
      <w:r>
        <w:instrText xml:space="preserve"> REF _Ref490094842 \h </w:instrText>
      </w:r>
      <w:r>
        <w:fldChar w:fldCharType="separate"/>
      </w:r>
      <w:r w:rsidR="008859F5">
        <w:t xml:space="preserve">Figure </w:t>
      </w:r>
      <w:r w:rsidR="008859F5">
        <w:rPr>
          <w:noProof/>
          <w:cs/>
        </w:rPr>
        <w:t>‎</w:t>
      </w:r>
      <w:r w:rsidR="008859F5">
        <w:rPr>
          <w:noProof/>
        </w:rPr>
        <w:t>B</w:t>
      </w:r>
      <w:r w:rsidR="008859F5">
        <w:t>.</w:t>
      </w:r>
      <w:r w:rsidR="008859F5">
        <w:rPr>
          <w:noProof/>
        </w:rPr>
        <w:t>9</w:t>
      </w:r>
      <w:r>
        <w:fldChar w:fldCharType="end"/>
      </w:r>
      <w:r>
        <w:t>.</w:t>
      </w:r>
      <w:r w:rsidR="0064525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F201B2" w:rsidTr="00117898">
        <w:tc>
          <w:tcPr>
            <w:tcW w:w="4675" w:type="dxa"/>
            <w:vAlign w:val="center"/>
          </w:tcPr>
          <w:p w:rsidR="00F201B2" w:rsidRDefault="00F201B2" w:rsidP="00117898">
            <w:pPr>
              <w:ind w:firstLine="0"/>
              <w:jc w:val="center"/>
            </w:pPr>
            <w:r>
              <w:rPr>
                <w:noProof/>
              </w:rPr>
              <w:drawing>
                <wp:inline distT="0" distB="0" distL="0" distR="0" wp14:anchorId="3AB6C7F7" wp14:editId="11220F2C">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F201B2" w:rsidRDefault="00F201B2" w:rsidP="00117898">
            <w:pPr>
              <w:ind w:firstLine="0"/>
              <w:jc w:val="center"/>
            </w:pPr>
            <w:r>
              <w:t>(a)</w:t>
            </w:r>
          </w:p>
        </w:tc>
        <w:tc>
          <w:tcPr>
            <w:tcW w:w="4675" w:type="dxa"/>
            <w:vAlign w:val="center"/>
          </w:tcPr>
          <w:p w:rsidR="00F201B2" w:rsidRDefault="00F201B2" w:rsidP="00117898">
            <w:pPr>
              <w:ind w:firstLine="0"/>
              <w:jc w:val="center"/>
            </w:pPr>
            <w:r>
              <w:rPr>
                <w:noProof/>
              </w:rPr>
              <w:drawing>
                <wp:inline distT="0" distB="0" distL="0" distR="0" wp14:anchorId="62ACC68D" wp14:editId="1949F893">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F201B2" w:rsidRDefault="00F201B2" w:rsidP="00117898">
            <w:pPr>
              <w:keepNext/>
              <w:ind w:firstLine="0"/>
              <w:jc w:val="center"/>
            </w:pPr>
            <w:r>
              <w:t>(b)</w:t>
            </w:r>
          </w:p>
        </w:tc>
      </w:tr>
    </w:tbl>
    <w:p w:rsidR="00F201B2" w:rsidRDefault="00F201B2" w:rsidP="006C6A60">
      <w:pPr>
        <w:pStyle w:val="Caption"/>
        <w:rPr>
          <w:noProof/>
        </w:rPr>
      </w:pPr>
      <w:bookmarkStart w:id="63" w:name="_Ref490094842"/>
      <w:r>
        <w:t xml:space="preserve">Figure </w:t>
      </w:r>
      <w:fldSimple w:instr=" STYLEREF 1 \s ">
        <w:r w:rsidR="00E85FD5">
          <w:rPr>
            <w:noProof/>
            <w:cs/>
          </w:rPr>
          <w:t>‎</w:t>
        </w:r>
        <w:r w:rsidR="00E85FD5">
          <w:rPr>
            <w:noProof/>
          </w:rPr>
          <w:t>0</w:t>
        </w:r>
      </w:fldSimple>
      <w:r w:rsidR="00E85FD5">
        <w:t>.</w:t>
      </w:r>
      <w:fldSimple w:instr=" SEQ Figure \* ARABIC \s 1 ">
        <w:r w:rsidR="00E85FD5">
          <w:rPr>
            <w:noProof/>
          </w:rPr>
          <w:t>9</w:t>
        </w:r>
      </w:fldSimple>
      <w:bookmarkEnd w:id="63"/>
      <w:r>
        <w:t xml:space="preserve"> Sample cross-section after (a) Spin coating, and (b) </w:t>
      </w:r>
      <w:r w:rsidR="00647A14">
        <w:rPr>
          <w:noProof/>
        </w:rPr>
        <w:t xml:space="preserve">e-beam </w:t>
      </w:r>
      <w:r>
        <w:rPr>
          <w:noProof/>
        </w:rPr>
        <w:t xml:space="preserve">lithography and development of </w:t>
      </w:r>
      <w:r w:rsidR="00647A14">
        <w:rPr>
          <w:noProof/>
        </w:rPr>
        <w:t>top gate</w:t>
      </w:r>
      <w:r w:rsidR="002F5C90">
        <w:rPr>
          <w:noProof/>
        </w:rPr>
        <w:t xml:space="preserve"> deposition mask</w:t>
      </w:r>
      <w:r>
        <w:rPr>
          <w:noProof/>
        </w:rPr>
        <w:t>.</w:t>
      </w:r>
    </w:p>
    <w:p w:rsidR="00F201B2" w:rsidRDefault="003D1353" w:rsidP="00906D95">
      <w:pPr>
        <w:pStyle w:val="ListParagraph"/>
        <w:numPr>
          <w:ilvl w:val="0"/>
          <w:numId w:val="13"/>
        </w:numPr>
      </w:pPr>
      <w:r>
        <w:t xml:space="preserve">Evaporation of the top gate metal stack and lift-off </w:t>
      </w:r>
      <w:r w:rsidR="00DA4D1F">
        <w:t xml:space="preserve">as shown in </w:t>
      </w:r>
      <w:r w:rsidR="00DA4D1F">
        <w:fldChar w:fldCharType="begin"/>
      </w:r>
      <w:r w:rsidR="00DA4D1F">
        <w:instrText xml:space="preserve"> REF _Ref490094851 \h </w:instrText>
      </w:r>
      <w:r w:rsidR="00DA4D1F">
        <w:fldChar w:fldCharType="separate"/>
      </w:r>
      <w:r w:rsidR="008859F5">
        <w:t xml:space="preserve">Figure </w:t>
      </w:r>
      <w:r w:rsidR="008859F5">
        <w:rPr>
          <w:noProof/>
          <w:cs/>
        </w:rPr>
        <w:t>‎</w:t>
      </w:r>
      <w:r w:rsidR="008859F5">
        <w:rPr>
          <w:noProof/>
        </w:rPr>
        <w:t>B</w:t>
      </w:r>
      <w:r w:rsidR="008859F5">
        <w:t>.</w:t>
      </w:r>
      <w:r w:rsidR="008859F5">
        <w:rPr>
          <w:noProof/>
        </w:rPr>
        <w:t>10</w:t>
      </w:r>
      <w:r w:rsidR="00DA4D1F">
        <w:fldChar w:fldCharType="end"/>
      </w:r>
      <w:r w:rsidR="00F201B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F201B2" w:rsidTr="00434DE9">
        <w:tc>
          <w:tcPr>
            <w:tcW w:w="4675" w:type="dxa"/>
            <w:vAlign w:val="bottom"/>
          </w:tcPr>
          <w:p w:rsidR="00F201B2" w:rsidRDefault="00F201B2" w:rsidP="00434DE9">
            <w:pPr>
              <w:ind w:firstLine="0"/>
              <w:jc w:val="center"/>
            </w:pPr>
            <w:r>
              <w:rPr>
                <w:noProof/>
              </w:rPr>
              <w:drawing>
                <wp:inline distT="0" distB="0" distL="0" distR="0" wp14:anchorId="45D1E1B7" wp14:editId="1FCCF9CE">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F201B2" w:rsidRDefault="00F201B2" w:rsidP="00434DE9">
            <w:pPr>
              <w:ind w:firstLine="0"/>
              <w:jc w:val="center"/>
            </w:pPr>
            <w:r>
              <w:lastRenderedPageBreak/>
              <w:t>(a)</w:t>
            </w:r>
          </w:p>
        </w:tc>
        <w:tc>
          <w:tcPr>
            <w:tcW w:w="4675" w:type="dxa"/>
            <w:vAlign w:val="bottom"/>
          </w:tcPr>
          <w:p w:rsidR="00F201B2" w:rsidRDefault="00F201B2" w:rsidP="00434DE9">
            <w:pPr>
              <w:ind w:firstLine="0"/>
              <w:jc w:val="center"/>
            </w:pPr>
            <w:r>
              <w:rPr>
                <w:noProof/>
              </w:rPr>
              <w:lastRenderedPageBreak/>
              <w:drawing>
                <wp:inline distT="0" distB="0" distL="0" distR="0" wp14:anchorId="159822E3" wp14:editId="087F2A25">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F201B2" w:rsidRDefault="00F201B2" w:rsidP="00434DE9">
            <w:pPr>
              <w:keepNext/>
              <w:ind w:firstLine="0"/>
              <w:jc w:val="center"/>
            </w:pPr>
            <w:r>
              <w:lastRenderedPageBreak/>
              <w:t>(b)</w:t>
            </w:r>
          </w:p>
        </w:tc>
      </w:tr>
    </w:tbl>
    <w:p w:rsidR="00F201B2" w:rsidRDefault="00F201B2" w:rsidP="006C6A60">
      <w:pPr>
        <w:pStyle w:val="Caption"/>
        <w:rPr>
          <w:noProof/>
        </w:rPr>
      </w:pPr>
      <w:bookmarkStart w:id="64" w:name="_Ref490094851"/>
      <w:r>
        <w:lastRenderedPageBreak/>
        <w:t xml:space="preserve">Figure </w:t>
      </w:r>
      <w:fldSimple w:instr=" STYLEREF 1 \s ">
        <w:r w:rsidR="00E85FD5">
          <w:rPr>
            <w:noProof/>
            <w:cs/>
          </w:rPr>
          <w:t>‎</w:t>
        </w:r>
        <w:r w:rsidR="00E85FD5">
          <w:rPr>
            <w:noProof/>
          </w:rPr>
          <w:t>0</w:t>
        </w:r>
      </w:fldSimple>
      <w:r w:rsidR="00E85FD5">
        <w:t>.</w:t>
      </w:r>
      <w:fldSimple w:instr=" SEQ Figure \* ARABIC \s 1 ">
        <w:r w:rsidR="00E85FD5">
          <w:rPr>
            <w:noProof/>
          </w:rPr>
          <w:t>10</w:t>
        </w:r>
      </w:fldSimple>
      <w:bookmarkEnd w:id="64"/>
      <w:r w:rsidRPr="00413D5F">
        <w:t xml:space="preserve"> </w:t>
      </w:r>
      <w:r>
        <w:t xml:space="preserve">Sample cross-section </w:t>
      </w:r>
      <w:r w:rsidR="00EA1C77">
        <w:t xml:space="preserve">after </w:t>
      </w:r>
      <w:r>
        <w:t xml:space="preserve">(a) </w:t>
      </w:r>
      <w:r w:rsidR="005502B4">
        <w:t>top</w:t>
      </w:r>
      <w:r w:rsidR="00A253A7">
        <w:t xml:space="preserve"> </w:t>
      </w:r>
      <w:r w:rsidR="005502B4">
        <w:t>gate metal stack evaporation</w:t>
      </w:r>
      <w:r>
        <w:t xml:space="preserve">, and (b) </w:t>
      </w:r>
      <w:r w:rsidR="001A017D">
        <w:t xml:space="preserve">top gate </w:t>
      </w:r>
      <w:r w:rsidR="00EA1C77">
        <w:t>lift-off</w:t>
      </w:r>
      <w:r>
        <w:rPr>
          <w:noProof/>
        </w:rPr>
        <w:t>.</w:t>
      </w:r>
    </w:p>
    <w:p w:rsidR="00F201B2" w:rsidRDefault="00117898" w:rsidP="00531E27">
      <w:r>
        <w:fldChar w:fldCharType="begin"/>
      </w:r>
      <w:r>
        <w:instrText xml:space="preserve"> REF _Ref490094859 \h </w:instrText>
      </w:r>
      <w:r>
        <w:fldChar w:fldCharType="separate"/>
      </w:r>
      <w:r w:rsidR="008859F5">
        <w:t xml:space="preserve">Figure </w:t>
      </w:r>
      <w:r w:rsidR="008859F5">
        <w:rPr>
          <w:noProof/>
          <w:cs/>
        </w:rPr>
        <w:t>‎</w:t>
      </w:r>
      <w:r w:rsidR="008859F5">
        <w:rPr>
          <w:noProof/>
        </w:rPr>
        <w:t>B</w:t>
      </w:r>
      <w:r w:rsidR="008859F5">
        <w:t>.</w:t>
      </w:r>
      <w:r w:rsidR="008859F5">
        <w:rPr>
          <w:noProof/>
        </w:rPr>
        <w:t>11</w:t>
      </w:r>
      <w:r>
        <w:fldChar w:fldCharType="end"/>
      </w:r>
      <w:r>
        <w:t xml:space="preserve"> </w:t>
      </w:r>
      <w:r w:rsidR="00F201B2">
        <w:t xml:space="preserve">shows an optical microscope image </w:t>
      </w:r>
      <w:r w:rsidR="00531E27">
        <w:t xml:space="preserve">and a false color SEM image of a graphene synapse after step </w:t>
      </w:r>
      <w:r w:rsidR="00F201B2">
        <w:t xml:space="preserve">(2).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133"/>
      </w:tblGrid>
      <w:tr w:rsidR="00F201B2" w:rsidTr="00117898">
        <w:tc>
          <w:tcPr>
            <w:tcW w:w="4675" w:type="dxa"/>
            <w:vAlign w:val="center"/>
          </w:tcPr>
          <w:p w:rsidR="00F201B2" w:rsidRDefault="00F201B2" w:rsidP="00117898">
            <w:pPr>
              <w:ind w:firstLine="0"/>
              <w:jc w:val="center"/>
            </w:pPr>
            <w:r>
              <w:rPr>
                <w:noProof/>
              </w:rPr>
              <w:drawing>
                <wp:inline distT="0" distB="0" distL="0" distR="0" wp14:anchorId="11809274" wp14:editId="0C7F2AC9">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F201B2" w:rsidRDefault="00F201B2" w:rsidP="00117898">
            <w:pPr>
              <w:ind w:firstLine="0"/>
              <w:jc w:val="center"/>
            </w:pPr>
            <w:r>
              <w:t>(a)</w:t>
            </w:r>
          </w:p>
        </w:tc>
        <w:tc>
          <w:tcPr>
            <w:tcW w:w="4675" w:type="dxa"/>
            <w:vAlign w:val="center"/>
          </w:tcPr>
          <w:p w:rsidR="00F201B2" w:rsidRDefault="00F201B2" w:rsidP="00117898">
            <w:pPr>
              <w:ind w:firstLine="0"/>
              <w:jc w:val="center"/>
            </w:pPr>
            <w:r>
              <w:rPr>
                <w:noProof/>
              </w:rPr>
              <w:drawing>
                <wp:inline distT="0" distB="0" distL="0" distR="0" wp14:anchorId="05990ECE" wp14:editId="5BD9A7A3">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F201B2" w:rsidRDefault="00F201B2" w:rsidP="00117898">
            <w:pPr>
              <w:keepNext/>
              <w:ind w:firstLine="0"/>
              <w:jc w:val="center"/>
            </w:pPr>
            <w:r>
              <w:t>(b)</w:t>
            </w:r>
          </w:p>
        </w:tc>
      </w:tr>
    </w:tbl>
    <w:p w:rsidR="00F201B2" w:rsidRDefault="00F201B2" w:rsidP="006C6A60">
      <w:pPr>
        <w:pStyle w:val="Caption"/>
        <w:rPr>
          <w:noProof/>
        </w:rPr>
      </w:pPr>
      <w:bookmarkStart w:id="65" w:name="_Ref490094859"/>
      <w:r>
        <w:t xml:space="preserve">Figure </w:t>
      </w:r>
      <w:fldSimple w:instr=" STYLEREF 1 \s ">
        <w:r w:rsidR="00E85FD5">
          <w:rPr>
            <w:noProof/>
            <w:cs/>
          </w:rPr>
          <w:t>‎</w:t>
        </w:r>
        <w:r w:rsidR="00E85FD5">
          <w:rPr>
            <w:noProof/>
          </w:rPr>
          <w:t>0</w:t>
        </w:r>
      </w:fldSimple>
      <w:r w:rsidR="00E85FD5">
        <w:t>.</w:t>
      </w:r>
      <w:fldSimple w:instr=" SEQ Figure \* ARABIC \s 1 ">
        <w:r w:rsidR="00E85FD5">
          <w:rPr>
            <w:noProof/>
          </w:rPr>
          <w:t>11</w:t>
        </w:r>
      </w:fldSimple>
      <w:bookmarkEnd w:id="65"/>
      <w:r w:rsidRPr="00413D5F">
        <w:t xml:space="preserve"> </w:t>
      </w:r>
      <w:r w:rsidR="002413E7">
        <w:t xml:space="preserve">(a) </w:t>
      </w:r>
      <w:r>
        <w:t xml:space="preserve">Optical microscope image </w:t>
      </w:r>
      <w:r w:rsidR="002413E7">
        <w:t xml:space="preserve">of graphene synapse, and </w:t>
      </w:r>
      <w:r>
        <w:t>(</w:t>
      </w:r>
      <w:r w:rsidR="002413E7">
        <w:t>b</w:t>
      </w:r>
      <w:r>
        <w:t xml:space="preserve">) </w:t>
      </w:r>
      <w:r w:rsidR="002413E7">
        <w:t>False color SEM image of the same device</w:t>
      </w:r>
      <w:r>
        <w:rPr>
          <w:noProof/>
        </w:rPr>
        <w:t>.</w:t>
      </w:r>
    </w:p>
    <w:p w:rsidR="00F201B2" w:rsidRPr="00F201B2" w:rsidRDefault="00F201B2" w:rsidP="00F201B2"/>
    <w:p w:rsidR="00C60C80" w:rsidRDefault="00C60C80" w:rsidP="003E619F">
      <w:pPr>
        <w:pStyle w:val="Heading2App"/>
        <w:numPr>
          <w:ilvl w:val="1"/>
          <w:numId w:val="0"/>
        </w:numPr>
        <w:ind w:left="720" w:hanging="360"/>
      </w:pPr>
      <w:r>
        <w:t>Back-side oxide etch</w:t>
      </w:r>
    </w:p>
    <w:p w:rsidR="00A5459B" w:rsidRDefault="00A5459B" w:rsidP="00906D95">
      <w:pPr>
        <w:pStyle w:val="ListParagraph"/>
        <w:numPr>
          <w:ilvl w:val="0"/>
          <w:numId w:val="14"/>
        </w:numPr>
      </w:pPr>
      <w:r>
        <w:t>Spin coating the top side of the sample (devices side) with photoresist or PMMA and bake it.</w:t>
      </w:r>
    </w:p>
    <w:p w:rsidR="00A5459B" w:rsidRPr="00A5459B" w:rsidRDefault="00A5459B" w:rsidP="00906D95">
      <w:pPr>
        <w:pStyle w:val="ListParagraph"/>
        <w:numPr>
          <w:ilvl w:val="0"/>
          <w:numId w:val="14"/>
        </w:numPr>
      </w:pPr>
      <w:r>
        <w:t>Use the RIE to etch the back side oxide, while putting protected device-side down, or put the sample gently over BHF</w:t>
      </w:r>
      <w:r w:rsidR="00281C30">
        <w:t>, while keeping the protected device-side up,</w:t>
      </w:r>
      <w:r>
        <w:t xml:space="preserve"> making sure to put it down softly so as it floats over the BHF. </w:t>
      </w:r>
      <w:r w:rsidR="00281C30">
        <w:t xml:space="preserve">The BHF will etch only the </w:t>
      </w:r>
      <w:proofErr w:type="gramStart"/>
      <w:r w:rsidR="00281C30">
        <w:t>back side</w:t>
      </w:r>
      <w:proofErr w:type="gramEnd"/>
      <w:r w:rsidR="00281C30">
        <w:t xml:space="preserve"> oxide. Sometimes, the BHF vapor seeps under the protection layer damaging some of the </w:t>
      </w:r>
      <w:r w:rsidR="00604794">
        <w:t xml:space="preserve">oxide and </w:t>
      </w:r>
      <w:r w:rsidR="00281C30">
        <w:t>devices near the edges and corners of the sample.</w:t>
      </w:r>
    </w:p>
    <w:p w:rsidR="00D85F80" w:rsidRDefault="00C60C80" w:rsidP="003E619F">
      <w:pPr>
        <w:pStyle w:val="Heading2App"/>
        <w:numPr>
          <w:ilvl w:val="1"/>
          <w:numId w:val="0"/>
        </w:numPr>
        <w:ind w:left="720" w:hanging="360"/>
      </w:pPr>
      <w:r>
        <w:lastRenderedPageBreak/>
        <w:t>Contact window opening</w:t>
      </w:r>
    </w:p>
    <w:p w:rsidR="004D5766" w:rsidRPr="00325790" w:rsidRDefault="004D5766" w:rsidP="004D5766">
      <w:r>
        <w:t>This step is optional and only required if the top gate oxide it too thick or too hard for the probes to punch through it, or if the devices are to be wire bonded.</w:t>
      </w:r>
    </w:p>
    <w:p w:rsidR="004D5766" w:rsidRPr="00413D5F" w:rsidRDefault="004D5766" w:rsidP="00906D95">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rsidR="008859F5">
        <w:t xml:space="preserve">Figure </w:t>
      </w:r>
      <w:r w:rsidR="008859F5">
        <w:rPr>
          <w:noProof/>
          <w:cs/>
        </w:rPr>
        <w:t>‎</w:t>
      </w:r>
      <w:r w:rsidR="008859F5">
        <w:rPr>
          <w:noProof/>
        </w:rPr>
        <w:t>B</w:t>
      </w:r>
      <w:r w:rsidR="008859F5">
        <w:t>.</w:t>
      </w:r>
      <w:r w:rsidR="008859F5">
        <w:rPr>
          <w:noProof/>
        </w:rPr>
        <w:t>12</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D5766" w:rsidTr="00063296">
        <w:tc>
          <w:tcPr>
            <w:tcW w:w="4675" w:type="dxa"/>
            <w:vAlign w:val="center"/>
          </w:tcPr>
          <w:p w:rsidR="004D5766" w:rsidRDefault="004D5766" w:rsidP="00063296">
            <w:pPr>
              <w:ind w:firstLine="0"/>
              <w:jc w:val="center"/>
            </w:pPr>
            <w:r>
              <w:rPr>
                <w:noProof/>
              </w:rPr>
              <w:drawing>
                <wp:inline distT="0" distB="0" distL="0" distR="0" wp14:anchorId="18E94FA2" wp14:editId="49A0A6F5">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4D5766" w:rsidRDefault="004D5766" w:rsidP="00063296">
            <w:pPr>
              <w:ind w:firstLine="0"/>
              <w:jc w:val="center"/>
            </w:pPr>
            <w:r>
              <w:t>(a)</w:t>
            </w:r>
          </w:p>
        </w:tc>
        <w:tc>
          <w:tcPr>
            <w:tcW w:w="4675" w:type="dxa"/>
            <w:vAlign w:val="center"/>
          </w:tcPr>
          <w:p w:rsidR="004D5766" w:rsidRDefault="004D5766" w:rsidP="00063296">
            <w:pPr>
              <w:ind w:firstLine="0"/>
              <w:jc w:val="center"/>
            </w:pPr>
            <w:r>
              <w:rPr>
                <w:noProof/>
              </w:rPr>
              <w:drawing>
                <wp:inline distT="0" distB="0" distL="0" distR="0" wp14:anchorId="3331EC2E" wp14:editId="1D3E7F1F">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4D5766" w:rsidRDefault="004D5766" w:rsidP="00063296">
            <w:pPr>
              <w:keepNext/>
              <w:ind w:firstLine="0"/>
              <w:jc w:val="center"/>
            </w:pPr>
            <w:r>
              <w:t>(b)</w:t>
            </w:r>
          </w:p>
        </w:tc>
      </w:tr>
    </w:tbl>
    <w:p w:rsidR="004D5766" w:rsidRDefault="004D5766" w:rsidP="006C6A60">
      <w:pPr>
        <w:pStyle w:val="Caption"/>
        <w:rPr>
          <w:noProof/>
        </w:rPr>
      </w:pPr>
      <w:bookmarkStart w:id="66" w:name="_Ref490095686"/>
      <w:r>
        <w:t xml:space="preserve">Figure </w:t>
      </w:r>
      <w:fldSimple w:instr=" STYLEREF 1 \s ">
        <w:r w:rsidR="00E85FD5">
          <w:rPr>
            <w:noProof/>
            <w:cs/>
          </w:rPr>
          <w:t>‎</w:t>
        </w:r>
        <w:r w:rsidR="00E85FD5">
          <w:rPr>
            <w:noProof/>
          </w:rPr>
          <w:t>0</w:t>
        </w:r>
      </w:fldSimple>
      <w:r w:rsidR="00E85FD5">
        <w:t>.</w:t>
      </w:r>
      <w:fldSimple w:instr=" SEQ Figure \* ARABIC \s 1 ">
        <w:r w:rsidR="00E85FD5">
          <w:rPr>
            <w:noProof/>
          </w:rPr>
          <w:t>12</w:t>
        </w:r>
      </w:fldSimple>
      <w:bookmarkEnd w:id="66"/>
      <w:r>
        <w:t xml:space="preserve"> Sample cross-section after (a) Spin coating, and (b) </w:t>
      </w:r>
      <w:r>
        <w:rPr>
          <w:noProof/>
        </w:rPr>
        <w:t xml:space="preserve">photolithography and development of </w:t>
      </w:r>
      <w:r w:rsidR="00126D5E">
        <w:rPr>
          <w:noProof/>
        </w:rPr>
        <w:t xml:space="preserve">oxide </w:t>
      </w:r>
      <w:r>
        <w:rPr>
          <w:noProof/>
        </w:rPr>
        <w:t>etch mask.</w:t>
      </w:r>
    </w:p>
    <w:p w:rsidR="004D5766" w:rsidRDefault="004D5766" w:rsidP="00906D95">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rsidR="008859F5">
        <w:t xml:space="preserve">Figure </w:t>
      </w:r>
      <w:r w:rsidR="008859F5">
        <w:rPr>
          <w:noProof/>
          <w:cs/>
        </w:rPr>
        <w:t>‎</w:t>
      </w:r>
      <w:r w:rsidR="008859F5">
        <w:rPr>
          <w:noProof/>
        </w:rPr>
        <w:t>B</w:t>
      </w:r>
      <w:r w:rsidR="008859F5">
        <w:t>.</w:t>
      </w:r>
      <w:r w:rsidR="008859F5">
        <w:rPr>
          <w:noProof/>
        </w:rPr>
        <w:t>13</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w:t>
      </w:r>
      <w:r w:rsidR="00A803C7">
        <w:t>dissolving</w:t>
      </w:r>
      <w:r w:rsidR="00E11490">
        <w:t xml:space="preserve"> of</w:t>
      </w:r>
      <w:r>
        <w:t xml:space="preserve">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D5766" w:rsidTr="00063296">
        <w:tc>
          <w:tcPr>
            <w:tcW w:w="4675" w:type="dxa"/>
            <w:vAlign w:val="bottom"/>
          </w:tcPr>
          <w:p w:rsidR="004D5766" w:rsidRDefault="004D5766" w:rsidP="00063296">
            <w:pPr>
              <w:ind w:firstLine="0"/>
              <w:jc w:val="center"/>
            </w:pPr>
            <w:r>
              <w:rPr>
                <w:noProof/>
              </w:rPr>
              <w:drawing>
                <wp:inline distT="0" distB="0" distL="0" distR="0" wp14:anchorId="019F9D02" wp14:editId="635719E9">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4D5766" w:rsidRDefault="004D5766" w:rsidP="00063296">
            <w:pPr>
              <w:ind w:firstLine="0"/>
              <w:jc w:val="center"/>
            </w:pPr>
            <w:r>
              <w:t>(a)</w:t>
            </w:r>
          </w:p>
        </w:tc>
        <w:tc>
          <w:tcPr>
            <w:tcW w:w="4675" w:type="dxa"/>
            <w:vAlign w:val="bottom"/>
          </w:tcPr>
          <w:p w:rsidR="004D5766" w:rsidRDefault="004D5766" w:rsidP="00063296">
            <w:pPr>
              <w:ind w:firstLine="0"/>
              <w:jc w:val="center"/>
            </w:pPr>
            <w:r>
              <w:rPr>
                <w:noProof/>
              </w:rPr>
              <w:drawing>
                <wp:inline distT="0" distB="0" distL="0" distR="0" wp14:anchorId="1F89E4BA" wp14:editId="081873CA">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4D5766" w:rsidRDefault="004D5766" w:rsidP="00063296">
            <w:pPr>
              <w:keepNext/>
              <w:ind w:firstLine="0"/>
              <w:jc w:val="center"/>
            </w:pPr>
            <w:r>
              <w:t>(b)</w:t>
            </w:r>
          </w:p>
        </w:tc>
      </w:tr>
    </w:tbl>
    <w:p w:rsidR="004D5766" w:rsidRDefault="004D5766" w:rsidP="006C6A60">
      <w:pPr>
        <w:pStyle w:val="Caption"/>
        <w:rPr>
          <w:noProof/>
        </w:rPr>
      </w:pPr>
      <w:bookmarkStart w:id="67" w:name="_Ref490095671"/>
      <w:r>
        <w:t xml:space="preserve">Figure </w:t>
      </w:r>
      <w:fldSimple w:instr=" STYLEREF 1 \s ">
        <w:r w:rsidR="00E85FD5">
          <w:rPr>
            <w:noProof/>
            <w:cs/>
          </w:rPr>
          <w:t>‎</w:t>
        </w:r>
        <w:r w:rsidR="00E85FD5">
          <w:rPr>
            <w:noProof/>
          </w:rPr>
          <w:t>0</w:t>
        </w:r>
      </w:fldSimple>
      <w:r w:rsidR="00E85FD5">
        <w:t>.</w:t>
      </w:r>
      <w:fldSimple w:instr=" SEQ Figure \* ARABIC \s 1 ">
        <w:r w:rsidR="00E85FD5">
          <w:rPr>
            <w:noProof/>
          </w:rPr>
          <w:t>13</w:t>
        </w:r>
      </w:fldSimple>
      <w:bookmarkEnd w:id="67"/>
      <w:r w:rsidRPr="00413D5F">
        <w:t xml:space="preserve"> </w:t>
      </w:r>
      <w:r>
        <w:t xml:space="preserve">Sample cross-section (a) during </w:t>
      </w:r>
      <w:r w:rsidR="00CA0C9F">
        <w:t>oxide etching</w:t>
      </w:r>
      <w:r>
        <w:t xml:space="preserve">, and (b) after </w:t>
      </w:r>
      <w:r>
        <w:rPr>
          <w:noProof/>
        </w:rPr>
        <w:t xml:space="preserve">etch mask removal. The </w:t>
      </w:r>
      <w:r w:rsidR="004F2BFA">
        <w:rPr>
          <w:noProof/>
        </w:rPr>
        <w:t>blue</w:t>
      </w:r>
      <w:r>
        <w:rPr>
          <w:noProof/>
        </w:rPr>
        <w:t xml:space="preserve"> arrows signifiy the </w:t>
      </w:r>
      <w:r w:rsidR="004F2BFA">
        <w:rPr>
          <w:noProof/>
        </w:rPr>
        <w:t xml:space="preserve">accelerated ions used for ion millng or the reactive species if RIE is used for </w:t>
      </w:r>
      <w:r>
        <w:rPr>
          <w:noProof/>
        </w:rPr>
        <w:t xml:space="preserve">etching the exposed </w:t>
      </w:r>
      <w:r w:rsidR="002C63C8">
        <w:rPr>
          <w:noProof/>
        </w:rPr>
        <w:t>oxide</w:t>
      </w:r>
      <w:r>
        <w:rPr>
          <w:noProof/>
        </w:rPr>
        <w:t>.</w:t>
      </w:r>
    </w:p>
    <w:p w:rsidR="00A30247" w:rsidRDefault="00A30247" w:rsidP="003E619F">
      <w:pPr>
        <w:pStyle w:val="Heading1App"/>
        <w:numPr>
          <w:ilvl w:val="0"/>
          <w:numId w:val="0"/>
        </w:numPr>
        <w:ind w:left="360"/>
      </w:pPr>
      <w:bookmarkStart w:id="68" w:name="_Ref489987865"/>
      <w:r>
        <w:lastRenderedPageBreak/>
        <w:t>Measurement Setup for Dual-Gated Graphene FETs</w:t>
      </w:r>
      <w:bookmarkEnd w:id="68"/>
    </w:p>
    <w:p w:rsidR="000E071F" w:rsidRDefault="000E071F">
      <w:pPr>
        <w:spacing w:after="0"/>
        <w:ind w:firstLine="0"/>
        <w:jc w:val="left"/>
        <w:rPr>
          <w:rFonts w:asciiTheme="majorBidi" w:hAnsiTheme="majorBidi" w:cs="Arial"/>
          <w:sz w:val="52"/>
        </w:rPr>
      </w:pPr>
      <w:bookmarkStart w:id="69" w:name="_Ref489460016"/>
      <w:r>
        <w:br w:type="page"/>
      </w:r>
    </w:p>
    <w:p w:rsidR="00CB6CDE" w:rsidRPr="00CB6CDE" w:rsidRDefault="00CB6CDE" w:rsidP="003E619F">
      <w:pPr>
        <w:pStyle w:val="Heading1App"/>
        <w:numPr>
          <w:ilvl w:val="0"/>
          <w:numId w:val="0"/>
        </w:numPr>
        <w:ind w:left="360"/>
      </w:pPr>
      <w:r>
        <w:lastRenderedPageBreak/>
        <w:t>Der</w:t>
      </w:r>
      <w:r w:rsidR="00DA61C8">
        <w:t>i</w:t>
      </w:r>
      <w:r>
        <w:t xml:space="preserve">vation of </w:t>
      </w:r>
      <w:r w:rsidR="00DA61C8">
        <w:t>the Current Coupling Coefficient in a Diffusive-Transport Graphene Coupler</w:t>
      </w:r>
      <w:bookmarkEnd w:id="69"/>
    </w:p>
    <w:p w:rsidR="00A30247" w:rsidRDefault="00A30247" w:rsidP="00C905F9">
      <w:pPr>
        <w:ind w:firstLine="0"/>
      </w:pPr>
    </w:p>
    <w:p w:rsidR="009B3CAC" w:rsidRDefault="009B3CAC" w:rsidP="009B3CAC">
      <w:pPr>
        <w:keepNext/>
        <w:ind w:firstLine="0"/>
      </w:pPr>
      <w:r>
        <w:rPr>
          <w:noProof/>
        </w:rPr>
        <w:drawing>
          <wp:inline distT="0" distB="0" distL="0" distR="0">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98324C" w:rsidRDefault="009B3CAC" w:rsidP="006C6A60">
      <w:pPr>
        <w:pStyle w:val="Caption"/>
      </w:pPr>
      <w:r>
        <w:t xml:space="preserve">Figure </w:t>
      </w:r>
      <w:fldSimple w:instr=" STYLEREF 1 \s ">
        <w:r w:rsidR="00E85FD5">
          <w:rPr>
            <w:noProof/>
            <w:cs/>
          </w:rPr>
          <w:t>‎</w:t>
        </w:r>
        <w:r w:rsidR="00E85FD5">
          <w:rPr>
            <w:noProof/>
          </w:rPr>
          <w:t>0</w:t>
        </w:r>
      </w:fldSimple>
      <w:r w:rsidR="00E85FD5">
        <w:t>.</w:t>
      </w:r>
      <w:fldSimple w:instr=" SEQ Figure \* ARABIC \s 1 ">
        <w:r w:rsidR="00E85FD5">
          <w:rPr>
            <w:noProof/>
          </w:rPr>
          <w:t>14</w:t>
        </w:r>
      </w:fldSimple>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xml:space="preserve">, and the tunneling resistance coupling them is modelled using a distributed conductance with conductance per unit length </w:t>
      </w:r>
      <w:proofErr w:type="spellStart"/>
      <w:r>
        <w:t>g</w:t>
      </w:r>
      <w:r w:rsidRPr="00622FFA">
        <w:rPr>
          <w:vertAlign w:val="subscript"/>
        </w:rPr>
        <w:t>c</w:t>
      </w:r>
      <w:proofErr w:type="spellEnd"/>
      <w:r>
        <w:t>.</w:t>
      </w:r>
    </w:p>
    <w:p w:rsidR="009B3CAC" w:rsidRDefault="009B3CAC" w:rsidP="009B3CAC"/>
    <w:p w:rsidR="009B3CAC" w:rsidRDefault="009B3CAC" w:rsidP="009B3CA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rsidR="007F279E">
        <w:t xml:space="preserve">Figure </w:t>
      </w:r>
      <w:r w:rsidR="007F279E">
        <w:rPr>
          <w:noProof/>
          <w:cs/>
        </w:rPr>
        <w:t>‎</w:t>
      </w:r>
      <w:r w:rsidR="007F279E">
        <w:rPr>
          <w:noProof/>
        </w:rPr>
        <w:t>5</w:t>
      </w:r>
      <w:r w:rsidR="007F279E">
        <w:t>.</w:t>
      </w:r>
      <w:r w:rsidR="007F279E">
        <w:rPr>
          <w:noProof/>
        </w:rPr>
        <w:t>3</w:t>
      </w:r>
      <w:r>
        <w:fldChar w:fldCharType="end"/>
      </w:r>
      <w:r>
        <w:t xml:space="preserve">. We label one of the ribbons </w:t>
      </w:r>
      <w:r>
        <w:lastRenderedPageBreak/>
        <w:t>as the input ribbon, and the other as the output ribbon. For this analysis, we apply a current stimulus at the input ribbon and calculate the current at other end (output) of each ribbon.</w:t>
      </w:r>
    </w:p>
    <w:p w:rsidR="009B3CAC" w:rsidRDefault="009B3CAC" w:rsidP="009B3CAC"/>
    <w:p w:rsidR="009B3CAC" w:rsidRDefault="009B3CAC" w:rsidP="009B3CAC">
      <w:r>
        <w:t xml:space="preserve">We start by solving the voltage differential equation for the distributed system then relating it to the current. </w:t>
      </w:r>
    </w:p>
    <w:p w:rsidR="009B3CAC" w:rsidRDefault="009B3CAC" w:rsidP="009B3CAC">
      <w:r>
        <w:t>Applying KCL at any node the node (</w:t>
      </w:r>
      <w:proofErr w:type="spellStart"/>
      <w:r>
        <w:t>i</w:t>
      </w:r>
      <w:proofErr w:type="spellEnd"/>
      <w:r>
        <w:t>), we get:</w:t>
      </w:r>
    </w:p>
    <w:p w:rsidR="009B3CAC" w:rsidRPr="00B678FB" w:rsidRDefault="00E020D5"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9B3CAC" w:rsidRPr="001B7B47" w:rsidRDefault="00E020D5"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9B3CAC" w:rsidRDefault="009B3CAC" w:rsidP="009B3CAC">
      <w:pPr>
        <w:rPr>
          <w:rFonts w:eastAsiaTheme="minorEastAsia"/>
        </w:rPr>
      </w:pPr>
      <w:r>
        <w:rPr>
          <w:rFonts w:eastAsiaTheme="minorEastAsia"/>
        </w:rPr>
        <w:t xml:space="preserve">This </w:t>
      </w:r>
      <w:proofErr w:type="gramStart"/>
      <w:r>
        <w:rPr>
          <w:rFonts w:eastAsiaTheme="minorEastAsia"/>
        </w:rPr>
        <w:t>can be rewritten</w:t>
      </w:r>
      <w:proofErr w:type="gramEnd"/>
      <w:r>
        <w:rPr>
          <w:rFonts w:eastAsiaTheme="minorEastAsia"/>
        </w:rPr>
        <w:t xml:space="preserve"> as:</w:t>
      </w:r>
    </w:p>
    <w:p w:rsidR="009B3CAC" w:rsidRPr="00B678FB" w:rsidRDefault="00E020D5"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9B3CAC" w:rsidRPr="001B7B47" w:rsidRDefault="00E020D5"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9B3CAC" w:rsidRPr="001B7B47" w:rsidRDefault="009B3CAC" w:rsidP="009B3CAC">
      <w:pPr>
        <w:rPr>
          <w:rFonts w:eastAsiaTheme="minorEastAsia"/>
        </w:rPr>
      </w:pPr>
    </w:p>
    <w:p w:rsidR="009B3CAC" w:rsidRDefault="009B3CAC" w:rsidP="009B3CAC">
      <w:pPr>
        <w:rPr>
          <w:rFonts w:eastAsiaTheme="minorEastAsia"/>
        </w:rPr>
      </w:pPr>
      <w:r>
        <w:rPr>
          <w:rFonts w:eastAsiaTheme="minorEastAsia"/>
        </w:rPr>
        <w:t xml:space="preserve">Taking the limit </w:t>
      </w:r>
      <w:proofErr w:type="gramStart"/>
      <w:r>
        <w:rPr>
          <w:rFonts w:eastAsiaTheme="minorEastAsia"/>
        </w:rPr>
        <w:t xml:space="preserve">as </w:t>
      </w:r>
      <w:proofErr w:type="gramEnd"/>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77903" w:rsidTr="003A75DB">
        <w:tc>
          <w:tcPr>
            <w:tcW w:w="544" w:type="pct"/>
            <w:vAlign w:val="center"/>
          </w:tcPr>
          <w:p w:rsidR="00877903" w:rsidRDefault="00877903" w:rsidP="003A75DB">
            <w:pPr>
              <w:ind w:firstLine="0"/>
              <w:jc w:val="center"/>
              <w:rPr>
                <w:rFonts w:eastAsiaTheme="minorEastAsia"/>
              </w:rPr>
            </w:pPr>
          </w:p>
        </w:tc>
        <w:tc>
          <w:tcPr>
            <w:tcW w:w="3855" w:type="pct"/>
            <w:vAlign w:val="center"/>
          </w:tcPr>
          <w:p w:rsidR="00877903" w:rsidRPr="009E1422" w:rsidRDefault="00E020D5" w:rsidP="00DE6E10">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877903" w:rsidRPr="00877903" w:rsidRDefault="00E020D5" w:rsidP="00877903">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877903" w:rsidRDefault="00877903" w:rsidP="003A75DB">
            <w:pPr>
              <w:ind w:firstLine="0"/>
              <w:jc w:val="right"/>
              <w:rPr>
                <w:rFonts w:eastAsiaTheme="minorEastAsia"/>
              </w:rPr>
            </w:pPr>
            <w:bookmarkStart w:id="70" w:name="_Ref489629451"/>
            <w:r>
              <w:t>(</w:t>
            </w:r>
            <w:fldSimple w:instr=" STYLEREF  \s &quot;Heading 1 App&quot; ">
              <w:r w:rsidR="008859F5">
                <w:rPr>
                  <w:noProof/>
                  <w:cs/>
                </w:rPr>
                <w:t>‎</w:t>
              </w:r>
              <w:r w:rsidR="008859F5">
                <w:rPr>
                  <w:noProof/>
                </w:rPr>
                <w:t>D</w:t>
              </w:r>
            </w:fldSimple>
            <w:r>
              <w:t>.</w:t>
            </w:r>
            <w:fldSimple w:instr=" SEQ Equation \* ARABIC \s 1 ">
              <w:r w:rsidR="007F279E">
                <w:rPr>
                  <w:noProof/>
                </w:rPr>
                <w:t>1</w:t>
              </w:r>
            </w:fldSimple>
            <w:r>
              <w:t>)</w:t>
            </w:r>
            <w:bookmarkEnd w:id="70"/>
          </w:p>
        </w:tc>
      </w:tr>
    </w:tbl>
    <w:p w:rsidR="00877903" w:rsidRDefault="00877903" w:rsidP="009B3CAC">
      <w:pPr>
        <w:rPr>
          <w:rFonts w:eastAsiaTheme="minorEastAsia"/>
        </w:rPr>
      </w:pPr>
    </w:p>
    <w:p w:rsidR="009B3CAC" w:rsidRDefault="009B3CAC" w:rsidP="009B3CAC">
      <w:pPr>
        <w:rPr>
          <w:rFonts w:eastAsiaTheme="minorEastAsia"/>
        </w:rPr>
      </w:pPr>
      <w:r>
        <w:rPr>
          <w:rFonts w:eastAsiaTheme="minorEastAsia"/>
        </w:rPr>
        <w:t>Substituting from the two equations together to decouple the equations we get:</w:t>
      </w:r>
    </w:p>
    <w:p w:rsidR="009B3CAC" w:rsidRPr="00B678FB" w:rsidRDefault="00E020D5" w:rsidP="009B3CAC">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Pr="005807DA" w:rsidRDefault="00E020D5" w:rsidP="009B3CA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Default="009B3CAC" w:rsidP="009B3CAC">
      <w:pPr>
        <w:rPr>
          <w:rFonts w:eastAsiaTheme="minorEastAsia"/>
        </w:rPr>
      </w:pPr>
      <w:r>
        <w:rPr>
          <w:rFonts w:eastAsiaTheme="minorEastAsia"/>
        </w:rPr>
        <w:lastRenderedPageBreak/>
        <w:t>Accordingly, the differential equation for each branch after substitution:</w:t>
      </w:r>
    </w:p>
    <w:p w:rsidR="009B3CAC" w:rsidRPr="00B678FB" w:rsidRDefault="00E020D5" w:rsidP="009B3CAC">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Pr="00636109" w:rsidRDefault="00E020D5" w:rsidP="009B3CAC">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Default="009B3CAC" w:rsidP="009B3CAC">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4B1C44" w:rsidTr="00CF4B11">
        <w:tc>
          <w:tcPr>
            <w:tcW w:w="544" w:type="pct"/>
            <w:vAlign w:val="center"/>
          </w:tcPr>
          <w:p w:rsidR="004B1C44" w:rsidRDefault="004B1C44" w:rsidP="00CF4B11">
            <w:pPr>
              <w:ind w:firstLine="0"/>
              <w:jc w:val="center"/>
              <w:rPr>
                <w:rFonts w:eastAsiaTheme="minorEastAsia"/>
              </w:rPr>
            </w:pPr>
          </w:p>
        </w:tc>
        <w:tc>
          <w:tcPr>
            <w:tcW w:w="3855" w:type="pct"/>
            <w:vAlign w:val="center"/>
          </w:tcPr>
          <w:p w:rsidR="004B1C44" w:rsidRPr="004B1C44" w:rsidRDefault="004B1C44" w:rsidP="004B1C44">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4B1C44" w:rsidRDefault="004B1C44"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w:t>
              </w:r>
            </w:fldSimple>
            <w:r>
              <w:t>)</w:t>
            </w:r>
          </w:p>
        </w:tc>
      </w:tr>
    </w:tbl>
    <w:p w:rsidR="004B1C44" w:rsidRDefault="004B1C44" w:rsidP="009B3CAC"/>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4B1C44" w:rsidTr="00CF4B11">
        <w:tc>
          <w:tcPr>
            <w:tcW w:w="544" w:type="pct"/>
            <w:vAlign w:val="center"/>
          </w:tcPr>
          <w:p w:rsidR="004B1C44" w:rsidRDefault="004B1C44" w:rsidP="00CF4B11">
            <w:pPr>
              <w:ind w:firstLine="0"/>
              <w:jc w:val="center"/>
              <w:rPr>
                <w:rFonts w:eastAsiaTheme="minorEastAsia"/>
              </w:rPr>
            </w:pPr>
          </w:p>
        </w:tc>
        <w:tc>
          <w:tcPr>
            <w:tcW w:w="3855" w:type="pct"/>
            <w:vAlign w:val="center"/>
          </w:tcPr>
          <w:p w:rsidR="004B1C44" w:rsidRDefault="004B1C44" w:rsidP="004B1C44">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4B1C44" w:rsidRDefault="004B1C44"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3</w:t>
              </w:r>
            </w:fldSimple>
            <w:r>
              <w:t>)</w:t>
            </w:r>
          </w:p>
        </w:tc>
      </w:tr>
    </w:tbl>
    <w:p w:rsidR="004B1C44" w:rsidRDefault="004B1C44" w:rsidP="009B3CAC"/>
    <w:p w:rsidR="009B3CAC" w:rsidRDefault="009B3CAC" w:rsidP="009B3CAC">
      <w:pPr>
        <w:rPr>
          <w:rFonts w:eastAsiaTheme="minorEastAsia"/>
        </w:rPr>
      </w:pPr>
      <w:r>
        <w:rPr>
          <w:rFonts w:eastAsiaTheme="minorEastAsia"/>
        </w:rPr>
        <w:t xml:space="preserve">The two differential equations are the same. The general solution </w:t>
      </w:r>
      <w:proofErr w:type="gramStart"/>
      <w:r>
        <w:rPr>
          <w:rFonts w:eastAsiaTheme="minorEastAsia"/>
        </w:rPr>
        <w:t>is written as</w:t>
      </w:r>
      <w:proofErr w:type="gramEnd"/>
      <w:r>
        <w:rPr>
          <w:rFonts w:eastAsiaTheme="minorEastAsia"/>
        </w:rP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Default="00E020D5" w:rsidP="00CF4B11">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9B3CAC" w:rsidRDefault="009B3CAC" w:rsidP="00CF4B11">
            <w:pPr>
              <w:ind w:firstLine="0"/>
              <w:jc w:val="right"/>
              <w:rPr>
                <w:rFonts w:eastAsiaTheme="minorEastAsia"/>
              </w:rPr>
            </w:pPr>
            <w:bookmarkStart w:id="71" w:name="_Ref489629453"/>
            <w:r>
              <w:t>(</w:t>
            </w:r>
            <w:fldSimple w:instr=" STYLEREF  \s &quot;Heading 1 App&quot; ">
              <w:r w:rsidR="008859F5">
                <w:rPr>
                  <w:noProof/>
                  <w:cs/>
                </w:rPr>
                <w:t>‎</w:t>
              </w:r>
              <w:r w:rsidR="008859F5">
                <w:rPr>
                  <w:noProof/>
                </w:rPr>
                <w:t>D</w:t>
              </w:r>
            </w:fldSimple>
            <w:r>
              <w:t>.</w:t>
            </w:r>
            <w:fldSimple w:instr=" SEQ Equation \* ARABIC \s 1 ">
              <w:r w:rsidR="007F279E">
                <w:rPr>
                  <w:noProof/>
                </w:rPr>
                <w:t>4</w:t>
              </w:r>
            </w:fldSimple>
            <w:r>
              <w:t>)</w:t>
            </w:r>
            <w:bookmarkEnd w:id="71"/>
          </w:p>
        </w:tc>
      </w:tr>
    </w:tbl>
    <w:p w:rsidR="009B3CAC" w:rsidRDefault="009B3CAC" w:rsidP="009B3CAC">
      <w:pPr>
        <w:rPr>
          <w:rFonts w:eastAsiaTheme="minorEastAsia"/>
        </w:rPr>
      </w:pPr>
      <w:r>
        <w:rPr>
          <w:rFonts w:eastAsiaTheme="minorEastAsia"/>
        </w:rPr>
        <w:t xml:space="preserve">The above equation </w:t>
      </w:r>
      <w:proofErr w:type="gramStart"/>
      <w:r>
        <w:rPr>
          <w:rFonts w:eastAsiaTheme="minorEastAsia"/>
        </w:rPr>
        <w:t>can be rewritten</w:t>
      </w:r>
      <w:proofErr w:type="gramEnd"/>
      <w:r>
        <w:rPr>
          <w:rFonts w:eastAsiaTheme="minorEastAsia"/>
        </w:rPr>
        <w:t xml:space="preserve">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9B41DD">
        <w:tc>
          <w:tcPr>
            <w:tcW w:w="544" w:type="pct"/>
            <w:vAlign w:val="center"/>
          </w:tcPr>
          <w:p w:rsidR="009B3CAC" w:rsidRDefault="009B3CAC" w:rsidP="00CF4B11">
            <w:pPr>
              <w:ind w:firstLine="0"/>
              <w:jc w:val="center"/>
              <w:rPr>
                <w:rFonts w:eastAsiaTheme="minorEastAsia"/>
              </w:rPr>
            </w:pPr>
          </w:p>
        </w:tc>
        <w:tc>
          <w:tcPr>
            <w:tcW w:w="3856" w:type="pct"/>
            <w:vAlign w:val="center"/>
          </w:tcPr>
          <w:p w:rsidR="009B3CAC" w:rsidRDefault="00E020D5" w:rsidP="00CF4B11">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9B3CAC" w:rsidRDefault="009B3CAC"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5</w:t>
              </w:r>
            </w:fldSimple>
            <w:r>
              <w:t>)</w:t>
            </w:r>
          </w:p>
        </w:tc>
      </w:tr>
    </w:tbl>
    <w:p w:rsidR="009B41DD" w:rsidRDefault="009B41DD" w:rsidP="009B41DD">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1DD" w:rsidTr="00344037">
        <w:tc>
          <w:tcPr>
            <w:tcW w:w="544" w:type="pct"/>
            <w:vAlign w:val="center"/>
          </w:tcPr>
          <w:p w:rsidR="009B41DD" w:rsidRDefault="009B41DD" w:rsidP="00344037">
            <w:pPr>
              <w:ind w:firstLine="0"/>
              <w:jc w:val="center"/>
              <w:rPr>
                <w:rFonts w:eastAsiaTheme="minorEastAsia"/>
              </w:rPr>
            </w:pPr>
          </w:p>
        </w:tc>
        <w:tc>
          <w:tcPr>
            <w:tcW w:w="3855" w:type="pct"/>
            <w:vAlign w:val="center"/>
          </w:tcPr>
          <w:p w:rsidR="009B41DD" w:rsidRDefault="00E020D5" w:rsidP="00344037">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9B41DD" w:rsidRDefault="009B41DD" w:rsidP="00344037">
            <w:pPr>
              <w:ind w:firstLine="0"/>
              <w:jc w:val="right"/>
              <w:rPr>
                <w:rFonts w:eastAsiaTheme="minorEastAsia"/>
              </w:rPr>
            </w:pPr>
            <w:bookmarkStart w:id="72" w:name="_Ref489629593"/>
            <w:r>
              <w:t>(</w:t>
            </w:r>
            <w:fldSimple w:instr=" STYLEREF  \s &quot;Heading 1 App&quot; ">
              <w:r w:rsidR="008859F5">
                <w:rPr>
                  <w:noProof/>
                  <w:cs/>
                </w:rPr>
                <w:t>‎</w:t>
              </w:r>
              <w:r w:rsidR="008859F5">
                <w:rPr>
                  <w:noProof/>
                </w:rPr>
                <w:t>D</w:t>
              </w:r>
            </w:fldSimple>
            <w:r>
              <w:t>.</w:t>
            </w:r>
            <w:fldSimple w:instr=" SEQ Equation \* ARABIC \s 1 ">
              <w:r w:rsidR="007F279E">
                <w:rPr>
                  <w:noProof/>
                </w:rPr>
                <w:t>6</w:t>
              </w:r>
            </w:fldSimple>
            <w:r>
              <w:t>)</w:t>
            </w:r>
            <w:bookmarkEnd w:id="72"/>
          </w:p>
        </w:tc>
      </w:tr>
    </w:tbl>
    <w:p w:rsidR="009B3CAC" w:rsidRDefault="00344037" w:rsidP="009B3CAC">
      <w:r>
        <w:t xml:space="preserve">Ohm’s law relates </w:t>
      </w:r>
      <w:r w:rsidR="009B3CAC">
        <w:t>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
        <w:gridCol w:w="7560"/>
        <w:gridCol w:w="739"/>
      </w:tblGrid>
      <w:tr w:rsidR="009B3CAC" w:rsidTr="00CF4B11">
        <w:tc>
          <w:tcPr>
            <w:tcW w:w="146" w:type="pct"/>
            <w:vAlign w:val="center"/>
          </w:tcPr>
          <w:p w:rsidR="009B3CAC" w:rsidRDefault="009B3CAC" w:rsidP="00CF4B11">
            <w:pPr>
              <w:ind w:firstLine="0"/>
              <w:jc w:val="center"/>
              <w:rPr>
                <w:rFonts w:eastAsiaTheme="minorEastAsia"/>
              </w:rPr>
            </w:pPr>
          </w:p>
        </w:tc>
        <w:tc>
          <w:tcPr>
            <w:tcW w:w="4421" w:type="pct"/>
            <w:vAlign w:val="center"/>
          </w:tcPr>
          <w:p w:rsidR="009B3CAC" w:rsidRDefault="00E020D5"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9B3CAC" w:rsidRDefault="009B3CAC" w:rsidP="00CF4B11">
            <w:pPr>
              <w:ind w:firstLine="0"/>
              <w:jc w:val="right"/>
              <w:rPr>
                <w:rFonts w:eastAsiaTheme="minorEastAsia"/>
              </w:rPr>
            </w:pPr>
            <w:bookmarkStart w:id="73" w:name="_Ref489460143"/>
            <w:r>
              <w:t>(</w:t>
            </w:r>
            <w:fldSimple w:instr=" STYLEREF  \s &quot;Heading 1 App&quot; ">
              <w:r w:rsidR="008859F5">
                <w:rPr>
                  <w:noProof/>
                  <w:cs/>
                </w:rPr>
                <w:t>‎</w:t>
              </w:r>
              <w:r w:rsidR="008859F5">
                <w:rPr>
                  <w:noProof/>
                </w:rPr>
                <w:t>D</w:t>
              </w:r>
            </w:fldSimple>
            <w:r>
              <w:t>.</w:t>
            </w:r>
            <w:fldSimple w:instr=" SEQ Equation \* ARABIC \s 1 ">
              <w:r w:rsidR="007F279E">
                <w:rPr>
                  <w:noProof/>
                </w:rPr>
                <w:t>7</w:t>
              </w:r>
            </w:fldSimple>
            <w:r>
              <w:t>)</w:t>
            </w:r>
            <w:bookmarkEnd w:id="73"/>
          </w:p>
        </w:tc>
      </w:tr>
    </w:tbl>
    <w:p w:rsidR="009B3CAC" w:rsidRDefault="009B3CAC" w:rsidP="009B3CAC">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Pr="00070314" w:rsidRDefault="00E020D5"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9B3CAC" w:rsidRDefault="00E020D5"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9B3CAC" w:rsidRDefault="009B3CAC" w:rsidP="00CF4B11">
            <w:pPr>
              <w:ind w:firstLine="0"/>
              <w:jc w:val="right"/>
              <w:rPr>
                <w:rFonts w:eastAsiaTheme="minorEastAsia"/>
              </w:rPr>
            </w:pPr>
            <w:bookmarkStart w:id="74" w:name="_Ref489631158"/>
            <w:r>
              <w:lastRenderedPageBreak/>
              <w:t>(</w:t>
            </w:r>
            <w:fldSimple w:instr=" STYLEREF  \s &quot;Heading 1 App&quot; ">
              <w:r w:rsidR="008859F5">
                <w:rPr>
                  <w:noProof/>
                  <w:cs/>
                </w:rPr>
                <w:t>‎</w:t>
              </w:r>
              <w:r w:rsidR="008859F5">
                <w:rPr>
                  <w:noProof/>
                </w:rPr>
                <w:t>D</w:t>
              </w:r>
            </w:fldSimple>
            <w:r>
              <w:t>.</w:t>
            </w:r>
            <w:fldSimple w:instr=" SEQ Equation \* ARABIC \s 1 ">
              <w:r w:rsidR="007F279E">
                <w:rPr>
                  <w:noProof/>
                </w:rPr>
                <w:t>8</w:t>
              </w:r>
            </w:fldSimple>
            <w:r>
              <w:t>)</w:t>
            </w:r>
            <w:bookmarkEnd w:id="74"/>
          </w:p>
        </w:tc>
      </w:tr>
    </w:tbl>
    <w:p w:rsidR="009B3CAC" w:rsidRDefault="009B3CAC" w:rsidP="009B3CAC">
      <w:r>
        <w:t xml:space="preserve">The coupling coefficient between the current in the two ribbons </w:t>
      </w:r>
      <w:proofErr w:type="gramStart"/>
      <w:r>
        <w:t>is defined</w:t>
      </w:r>
      <w:proofErr w:type="gramEnd"/>
      <w:r>
        <w:t xml:space="preserve">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Default="00E020D5"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9B3CAC" w:rsidRDefault="009B3CAC"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9</w:t>
              </w:r>
            </w:fldSimple>
            <w:r>
              <w:t>)</w:t>
            </w:r>
          </w:p>
        </w:tc>
      </w:tr>
    </w:tbl>
    <w:p w:rsidR="009B3CAC" w:rsidRDefault="00425F15" w:rsidP="009B3CAC">
      <w:r>
        <w:t>Equation</w:t>
      </w:r>
      <w:r w:rsidR="00877903">
        <w:t>s</w:t>
      </w:r>
      <w:r>
        <w:t xml:space="preserve"> </w:t>
      </w:r>
      <w:r w:rsidR="00877903">
        <w:fldChar w:fldCharType="begin"/>
      </w:r>
      <w:r w:rsidR="00877903">
        <w:instrText xml:space="preserve"> REF _Ref489629451 \h </w:instrText>
      </w:r>
      <w:r w:rsidR="00877903">
        <w:fldChar w:fldCharType="separate"/>
      </w:r>
      <w:r w:rsidR="007F279E">
        <w:t>(</w:t>
      </w:r>
      <w:r w:rsidR="007F279E">
        <w:rPr>
          <w:noProof/>
          <w:cs/>
        </w:rPr>
        <w:t>‎</w:t>
      </w:r>
      <w:r w:rsidR="007F279E">
        <w:rPr>
          <w:noProof/>
        </w:rPr>
        <w:t>E</w:t>
      </w:r>
      <w:r w:rsidR="007F279E">
        <w:t>.</w:t>
      </w:r>
      <w:r w:rsidR="007F279E">
        <w:rPr>
          <w:noProof/>
        </w:rPr>
        <w:t>1</w:t>
      </w:r>
      <w:r w:rsidR="007F279E">
        <w:t>)</w:t>
      </w:r>
      <w:r w:rsidR="00877903">
        <w:fldChar w:fldCharType="end"/>
      </w:r>
      <w:r w:rsidR="00877903">
        <w:t xml:space="preserve"> and </w:t>
      </w:r>
      <w:r w:rsidR="00877903">
        <w:fldChar w:fldCharType="begin"/>
      </w:r>
      <w:r w:rsidR="00877903">
        <w:instrText xml:space="preserve"> REF _Ref489629453 \h </w:instrText>
      </w:r>
      <w:r w:rsidR="00877903">
        <w:fldChar w:fldCharType="separate"/>
      </w:r>
      <w:r w:rsidR="007F279E">
        <w:t>(</w:t>
      </w:r>
      <w:r w:rsidR="007F279E">
        <w:rPr>
          <w:noProof/>
          <w:cs/>
        </w:rPr>
        <w:t>‎</w:t>
      </w:r>
      <w:r w:rsidR="007F279E">
        <w:rPr>
          <w:noProof/>
        </w:rPr>
        <w:t>E</w:t>
      </w:r>
      <w:r w:rsidR="007F279E">
        <w:t>.</w:t>
      </w:r>
      <w:r w:rsidR="007F279E">
        <w:rPr>
          <w:noProof/>
        </w:rPr>
        <w:t>4</w:t>
      </w:r>
      <w:r w:rsidR="007F279E">
        <w:t>)</w:t>
      </w:r>
      <w:r w:rsidR="00877903">
        <w:fldChar w:fldCharType="end"/>
      </w:r>
      <w:r w:rsidR="00877903">
        <w:t xml:space="preserve"> </w:t>
      </w:r>
      <w:proofErr w:type="gramStart"/>
      <w:r w:rsidR="002D34A7">
        <w:t>can be solved</w:t>
      </w:r>
      <w:proofErr w:type="gramEnd"/>
      <w:r w:rsidR="002D34A7">
        <w:t xml:space="preserve"> for the relation between the constant </w:t>
      </w:r>
      <m:oMath>
        <m:r>
          <w:rPr>
            <w:rFonts w:ascii="Cambria Math" w:hAnsi="Cambria Math"/>
          </w:rPr>
          <m:t>A-D</m:t>
        </m:r>
      </m:oMath>
      <w:r w:rsidR="002D34A7">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D34A7" w:rsidTr="00CF4B11">
        <w:tc>
          <w:tcPr>
            <w:tcW w:w="544" w:type="pct"/>
            <w:vAlign w:val="center"/>
          </w:tcPr>
          <w:p w:rsidR="002D34A7" w:rsidRDefault="002D34A7" w:rsidP="00CF4B11">
            <w:pPr>
              <w:ind w:firstLine="0"/>
              <w:jc w:val="center"/>
              <w:rPr>
                <w:rFonts w:eastAsiaTheme="minorEastAsia"/>
              </w:rPr>
            </w:pPr>
          </w:p>
        </w:tc>
        <w:tc>
          <w:tcPr>
            <w:tcW w:w="3855" w:type="pct"/>
            <w:vAlign w:val="center"/>
          </w:tcPr>
          <w:p w:rsidR="002D34A7" w:rsidRDefault="00E020D5" w:rsidP="00CF4B11">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2D34A7" w:rsidRDefault="002D34A7"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10</w:t>
              </w:r>
            </w:fldSimple>
            <w:r>
              <w:t>)</w:t>
            </w:r>
          </w:p>
        </w:tc>
      </w:tr>
    </w:tbl>
    <w:p w:rsidR="00604C2E" w:rsidRDefault="00604C2E" w:rsidP="00AE2C60">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rsidR="007F279E">
        <w:t>(</w:t>
      </w:r>
      <w:r w:rsidR="007F279E">
        <w:rPr>
          <w:noProof/>
          <w:cs/>
        </w:rPr>
        <w:t>‎</w:t>
      </w:r>
      <w:r w:rsidR="007F279E">
        <w:rPr>
          <w:noProof/>
        </w:rPr>
        <w:t>E</w:t>
      </w:r>
      <w:r w:rsidR="007F279E">
        <w:t>.</w:t>
      </w:r>
      <w:r w:rsidR="007F279E">
        <w:rPr>
          <w:noProof/>
        </w:rPr>
        <w:t>8</w:t>
      </w:r>
      <w:r w:rsidR="007F279E">
        <w:t>)</w:t>
      </w:r>
      <w:r>
        <w:fldChar w:fldCharType="end"/>
      </w:r>
      <w:r>
        <w:t xml:space="preserve"> serves as a Robin boundary condition relative the voltage to its derivative at the boundary. </w:t>
      </w:r>
      <w:r w:rsidR="009D2898">
        <w:t xml:space="preserve">Accordingly, the current system </w:t>
      </w:r>
      <w:proofErr w:type="gramStart"/>
      <w:r w:rsidR="009D2898">
        <w:t>cannot be completely solved</w:t>
      </w:r>
      <w:proofErr w:type="gramEnd"/>
      <w:r w:rsidR="009D2898">
        <w:t xml:space="preserve"> analytically; we will not be able to obtain the values of the four constants needed to fully determine a unique solution, b</w:t>
      </w:r>
      <w:r w:rsidR="004A7FA6">
        <w:t>ut it can be solved numerically.</w:t>
      </w:r>
      <w:r w:rsidR="00A553CF">
        <w:t xml:space="preserve"> </w:t>
      </w:r>
      <w:r w:rsidR="00AE2C60">
        <w:t>In</w:t>
      </w:r>
      <w:r w:rsidR="00A553CF">
        <w:t xml:space="preserve"> this discussion, we provide an incomplete solution that does not determine all the unknown constants, but reveals the </w:t>
      </w:r>
      <w:r w:rsidR="00AE2C60">
        <w:t>functional form of the solution.</w:t>
      </w:r>
    </w:p>
    <w:p w:rsidR="002D34A7" w:rsidRDefault="00583390" w:rsidP="009B3CAC">
      <w:r>
        <w:t xml:space="preserve">By </w:t>
      </w:r>
      <w:proofErr w:type="gramStart"/>
      <w:r>
        <w:t xml:space="preserve">letting </w:t>
      </w:r>
      <w:proofErr w:type="gramEnd"/>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we can wr</w:t>
      </w:r>
      <w:proofErr w:type="spellStart"/>
      <w:r>
        <w:t>ite</w:t>
      </w:r>
      <w:proofErr w:type="spellEnd"/>
      <w:r>
        <w:t xml:space="preserve"> the current in each branch using the left side of Equation </w:t>
      </w:r>
      <w:r>
        <w:fldChar w:fldCharType="begin"/>
      </w:r>
      <w:r>
        <w:instrText xml:space="preserve"> REF _Ref489460143 \h </w:instrText>
      </w:r>
      <w:r>
        <w:fldChar w:fldCharType="separate"/>
      </w:r>
      <w:r w:rsidR="007F279E">
        <w:t>(</w:t>
      </w:r>
      <w:r w:rsidR="007F279E">
        <w:rPr>
          <w:noProof/>
          <w:cs/>
        </w:rPr>
        <w:t>‎</w:t>
      </w:r>
      <w:r w:rsidR="007F279E">
        <w:rPr>
          <w:noProof/>
        </w:rPr>
        <w:t>E</w:t>
      </w:r>
      <w:r w:rsidR="007F279E">
        <w:t>.</w:t>
      </w:r>
      <w:r w:rsidR="007F279E">
        <w:rPr>
          <w:noProof/>
        </w:rPr>
        <w:t>7</w:t>
      </w:r>
      <w:r w:rsidR="007F279E">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D34A7" w:rsidTr="00583390">
        <w:tc>
          <w:tcPr>
            <w:tcW w:w="544" w:type="pct"/>
            <w:vAlign w:val="center"/>
          </w:tcPr>
          <w:p w:rsidR="002D34A7" w:rsidRDefault="002D34A7" w:rsidP="00CF4B11">
            <w:pPr>
              <w:ind w:firstLine="0"/>
              <w:jc w:val="center"/>
              <w:rPr>
                <w:rFonts w:eastAsiaTheme="minorEastAsia"/>
              </w:rPr>
            </w:pPr>
          </w:p>
        </w:tc>
        <w:tc>
          <w:tcPr>
            <w:tcW w:w="3856" w:type="pct"/>
            <w:vAlign w:val="center"/>
          </w:tcPr>
          <w:p w:rsidR="00583390" w:rsidRPr="00583390" w:rsidRDefault="00E020D5"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2D34A7" w:rsidRDefault="00E020D5"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2D34A7" w:rsidRDefault="002D34A7" w:rsidP="00CF4B11">
            <w:pPr>
              <w:ind w:firstLine="0"/>
              <w:jc w:val="right"/>
              <w:rPr>
                <w:rFonts w:eastAsiaTheme="minorEastAsia"/>
              </w:rPr>
            </w:pPr>
            <w:bookmarkStart w:id="75" w:name="_Ref489461056"/>
            <w:r>
              <w:t>(</w:t>
            </w:r>
            <w:fldSimple w:instr=" STYLEREF  \s &quot;Heading 1 App&quot; ">
              <w:r w:rsidR="008859F5">
                <w:rPr>
                  <w:noProof/>
                  <w:cs/>
                </w:rPr>
                <w:t>‎</w:t>
              </w:r>
              <w:r w:rsidR="008859F5">
                <w:rPr>
                  <w:noProof/>
                </w:rPr>
                <w:t>D</w:t>
              </w:r>
            </w:fldSimple>
            <w:r>
              <w:t>.</w:t>
            </w:r>
            <w:fldSimple w:instr=" SEQ Equation \* ARABIC \s 1 ">
              <w:r w:rsidR="007F279E">
                <w:rPr>
                  <w:noProof/>
                </w:rPr>
                <w:t>11</w:t>
              </w:r>
            </w:fldSimple>
            <w:r>
              <w:t>)</w:t>
            </w:r>
            <w:bookmarkEnd w:id="75"/>
          </w:p>
        </w:tc>
      </w:tr>
    </w:tbl>
    <w:p w:rsidR="00CF4B11" w:rsidRDefault="00877903" w:rsidP="00384A49">
      <w:r>
        <w:t xml:space="preserve">From the current conservation equation </w:t>
      </w:r>
      <w:r>
        <w:fldChar w:fldCharType="begin"/>
      </w:r>
      <w:r>
        <w:instrText xml:space="preserve"> REF _Ref489629593 \h </w:instrText>
      </w:r>
      <w:r>
        <w:fldChar w:fldCharType="separate"/>
      </w:r>
      <w:r w:rsidR="007F279E">
        <w:t>(</w:t>
      </w:r>
      <w:r w:rsidR="007F279E">
        <w:rPr>
          <w:noProof/>
          <w:cs/>
        </w:rPr>
        <w:t>‎</w:t>
      </w:r>
      <w:r w:rsidR="007F279E">
        <w:rPr>
          <w:noProof/>
        </w:rPr>
        <w:t>E</w:t>
      </w:r>
      <w:r w:rsidR="007F279E">
        <w:t>.</w:t>
      </w:r>
      <w:r w:rsidR="007F279E">
        <w:rPr>
          <w:noProof/>
        </w:rPr>
        <w:t>6</w:t>
      </w:r>
      <w:r w:rsidR="007F279E">
        <w:t>)</w:t>
      </w:r>
      <w:r>
        <w:fldChar w:fldCharType="end"/>
      </w:r>
      <w:r>
        <w:t xml:space="preserve"> we obtain the requirement on the </w:t>
      </w:r>
      <w:proofErr w:type="gramStart"/>
      <w:r>
        <w:t xml:space="preserve">constant </w:t>
      </w:r>
      <w:proofErr w:type="gramEnd"/>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rsidR="007F279E">
        <w:t>(</w:t>
      </w:r>
      <w:r w:rsidR="007F279E">
        <w:rPr>
          <w:noProof/>
          <w:cs/>
        </w:rPr>
        <w:t>‎</w:t>
      </w:r>
      <w:r w:rsidR="007F279E">
        <w:rPr>
          <w:noProof/>
        </w:rPr>
        <w:t>E</w:t>
      </w:r>
      <w:r w:rsidR="007F279E">
        <w:t>.</w:t>
      </w:r>
      <w:r w:rsidR="007F279E">
        <w:rPr>
          <w:noProof/>
        </w:rPr>
        <w:t>11</w:t>
      </w:r>
      <w:r w:rsidR="007F279E">
        <w:t>)</w:t>
      </w:r>
      <w:r>
        <w:fldChar w:fldCharType="end"/>
      </w:r>
      <w:r>
        <w:t xml:space="preserve"> as</w:t>
      </w:r>
      <w:r w:rsidR="00384A49">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384A49" w:rsidTr="00344037">
        <w:tc>
          <w:tcPr>
            <w:tcW w:w="544" w:type="pct"/>
            <w:vAlign w:val="center"/>
          </w:tcPr>
          <w:p w:rsidR="00384A49" w:rsidRDefault="00384A49" w:rsidP="00344037">
            <w:pPr>
              <w:ind w:firstLine="0"/>
              <w:jc w:val="center"/>
              <w:rPr>
                <w:rFonts w:eastAsiaTheme="minorEastAsia"/>
              </w:rPr>
            </w:pPr>
          </w:p>
        </w:tc>
        <w:tc>
          <w:tcPr>
            <w:tcW w:w="3856" w:type="pct"/>
            <w:vAlign w:val="center"/>
          </w:tcPr>
          <w:p w:rsidR="00384A49" w:rsidRPr="00583390" w:rsidRDefault="00E020D5" w:rsidP="00344037">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384A49" w:rsidRDefault="00E020D5" w:rsidP="00344037">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384A49" w:rsidRDefault="00384A49" w:rsidP="00344037">
            <w:pPr>
              <w:ind w:firstLine="0"/>
              <w:jc w:val="right"/>
              <w:rPr>
                <w:rFonts w:eastAsiaTheme="minorEastAsia"/>
              </w:rPr>
            </w:pPr>
            <w:bookmarkStart w:id="76" w:name="_Ref489461272"/>
            <w:r>
              <w:t>(</w:t>
            </w:r>
            <w:fldSimple w:instr=" STYLEREF  \s &quot;Heading 1 App&quot; ">
              <w:r w:rsidR="008859F5">
                <w:rPr>
                  <w:noProof/>
                  <w:cs/>
                </w:rPr>
                <w:t>‎</w:t>
              </w:r>
              <w:r w:rsidR="008859F5">
                <w:rPr>
                  <w:noProof/>
                </w:rPr>
                <w:t>D</w:t>
              </w:r>
            </w:fldSimple>
            <w:r>
              <w:t>.</w:t>
            </w:r>
            <w:fldSimple w:instr=" SEQ Equation \* ARABIC \s 1 ">
              <w:r w:rsidR="007F279E">
                <w:rPr>
                  <w:noProof/>
                </w:rPr>
                <w:t>12</w:t>
              </w:r>
            </w:fldSimple>
            <w:r>
              <w:t>)</w:t>
            </w:r>
            <w:bookmarkEnd w:id="76"/>
          </w:p>
        </w:tc>
      </w:tr>
    </w:tbl>
    <w:p w:rsidR="00B419E3" w:rsidRDefault="00B419E3" w:rsidP="00F91D64">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B419E3" w:rsidTr="00344037">
        <w:tc>
          <w:tcPr>
            <w:tcW w:w="544" w:type="pct"/>
            <w:vAlign w:val="center"/>
          </w:tcPr>
          <w:p w:rsidR="00B419E3" w:rsidRPr="000B4B2F" w:rsidRDefault="00B419E3" w:rsidP="00344037">
            <w:pPr>
              <w:ind w:firstLine="0"/>
              <w:jc w:val="center"/>
              <w:rPr>
                <w:rFonts w:ascii="Cambria Math" w:eastAsiaTheme="minorEastAsia" w:hAnsi="Cambria Math"/>
              </w:rPr>
            </w:pPr>
          </w:p>
        </w:tc>
        <w:tc>
          <w:tcPr>
            <w:tcW w:w="3856" w:type="pct"/>
            <w:vAlign w:val="center"/>
          </w:tcPr>
          <w:p w:rsidR="00B419E3" w:rsidRPr="00583390" w:rsidRDefault="00E020D5" w:rsidP="0034403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B419E3" w:rsidRDefault="00E020D5" w:rsidP="0034403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B419E3" w:rsidRDefault="00B419E3" w:rsidP="00344037">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13</w:t>
              </w:r>
            </w:fldSimple>
            <w:r>
              <w:t>)</w:t>
            </w:r>
          </w:p>
        </w:tc>
      </w:tr>
    </w:tbl>
    <w:p w:rsidR="00B419E3" w:rsidRDefault="00462EF4" w:rsidP="00F91D64">
      <w:r>
        <w:t xml:space="preserve">Although it is quite tempting to null the increasing exponential </w:t>
      </w:r>
      <w:proofErr w:type="gramStart"/>
      <w:r>
        <w:t xml:space="preserve">constant </w:t>
      </w:r>
      <w:proofErr w:type="gramEnd"/>
      <m:oMath>
        <m:r>
          <w:rPr>
            <w:rFonts w:ascii="Cambria Math" w:hAnsi="Cambria Math"/>
          </w:rPr>
          <m:t>C</m:t>
        </m:r>
      </m:oMath>
      <w:r>
        <w:t>, its presence is important in maintaining the consistency of the equations.</w:t>
      </w:r>
      <w:r w:rsidR="000B4B2F">
        <w:t xml:space="preserve"> This is can be seen through applying the boundary condition given by Equation </w:t>
      </w:r>
      <w:r w:rsidR="000B4B2F">
        <w:fldChar w:fldCharType="begin"/>
      </w:r>
      <w:r w:rsidR="000B4B2F">
        <w:instrText xml:space="preserve"> REF _Ref489631158 \h </w:instrText>
      </w:r>
      <w:r w:rsidR="000B4B2F">
        <w:fldChar w:fldCharType="separate"/>
      </w:r>
      <w:r w:rsidR="007F279E">
        <w:t>(</w:t>
      </w:r>
      <w:r w:rsidR="007F279E">
        <w:rPr>
          <w:noProof/>
          <w:cs/>
        </w:rPr>
        <w:t>‎</w:t>
      </w:r>
      <w:r w:rsidR="007F279E">
        <w:rPr>
          <w:noProof/>
        </w:rPr>
        <w:t>E</w:t>
      </w:r>
      <w:r w:rsidR="007F279E">
        <w:t>.</w:t>
      </w:r>
      <w:r w:rsidR="007F279E">
        <w:rPr>
          <w:noProof/>
        </w:rPr>
        <w:t>8</w:t>
      </w:r>
      <w:r w:rsidR="007F279E">
        <w:t>)</w:t>
      </w:r>
      <w:r w:rsidR="000B4B2F">
        <w:fldChar w:fldCharType="end"/>
      </w:r>
      <w:r w:rsidR="000B4B2F">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476"/>
        <w:gridCol w:w="850"/>
      </w:tblGrid>
      <w:tr w:rsidR="000B65EB" w:rsidTr="00426B6E">
        <w:tc>
          <w:tcPr>
            <w:tcW w:w="146" w:type="pct"/>
            <w:vAlign w:val="center"/>
          </w:tcPr>
          <w:p w:rsidR="000B65EB" w:rsidRPr="000B4B2F" w:rsidRDefault="000B65EB" w:rsidP="003A75DB">
            <w:pPr>
              <w:ind w:firstLine="0"/>
              <w:jc w:val="center"/>
              <w:rPr>
                <w:rFonts w:ascii="Cambria Math" w:eastAsiaTheme="minorEastAsia" w:hAnsi="Cambria Math"/>
              </w:rPr>
            </w:pPr>
          </w:p>
        </w:tc>
        <w:tc>
          <w:tcPr>
            <w:tcW w:w="4412" w:type="pct"/>
            <w:vAlign w:val="center"/>
          </w:tcPr>
          <w:p w:rsidR="000B65EB" w:rsidRPr="000B65EB" w:rsidRDefault="00E020D5" w:rsidP="000B65EB">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0B65EB" w:rsidRDefault="000B65EB" w:rsidP="003A75DB">
            <w:pPr>
              <w:ind w:firstLine="0"/>
              <w:jc w:val="right"/>
              <w:rPr>
                <w:rFonts w:eastAsiaTheme="minorEastAsia"/>
              </w:rPr>
            </w:pPr>
            <w:bookmarkStart w:id="77" w:name="_Ref489632770"/>
            <w:r>
              <w:t>(</w:t>
            </w:r>
            <w:fldSimple w:instr=" STYLEREF  \s &quot;Heading 1 App&quot; ">
              <w:r w:rsidR="008859F5">
                <w:rPr>
                  <w:noProof/>
                  <w:cs/>
                </w:rPr>
                <w:t>‎</w:t>
              </w:r>
              <w:r w:rsidR="008859F5">
                <w:rPr>
                  <w:noProof/>
                </w:rPr>
                <w:t>D</w:t>
              </w:r>
            </w:fldSimple>
            <w:r>
              <w:t>.</w:t>
            </w:r>
            <w:fldSimple w:instr=" SEQ Equation \* ARABIC \s 1 ">
              <w:r w:rsidR="007F279E">
                <w:rPr>
                  <w:noProof/>
                </w:rPr>
                <w:t>14</w:t>
              </w:r>
            </w:fldSimple>
            <w:r>
              <w:t>)</w:t>
            </w:r>
            <w:bookmarkEnd w:id="77"/>
          </w:p>
        </w:tc>
      </w:tr>
    </w:tbl>
    <w:p w:rsidR="000B65EB" w:rsidRDefault="0038205F" w:rsidP="0038205F">
      <w:r>
        <w:t xml:space="preserve">If the </w:t>
      </w:r>
      <w:r w:rsidR="00604C2E">
        <w:t>constant</w:t>
      </w:r>
      <m:oMath>
        <m:r>
          <w:rPr>
            <w:rFonts w:ascii="Cambria Math" w:hAnsi="Cambria Math"/>
          </w:rPr>
          <m:t xml:space="preserve"> C</m:t>
        </m:r>
      </m:oMath>
      <w:r>
        <w:t xml:space="preserve">, is set to zero the </w:t>
      </w:r>
      <w:proofErr w:type="gramStart"/>
      <w:r w:rsidR="00A27AB9">
        <w:t xml:space="preserve">while </w:t>
      </w:r>
      <w:proofErr w:type="gramEnd"/>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rsidR="00A27AB9">
        <w:t xml:space="preserve">, Equation </w:t>
      </w:r>
      <w:r w:rsidR="00A27AB9">
        <w:fldChar w:fldCharType="begin"/>
      </w:r>
      <w:r w:rsidR="00A27AB9">
        <w:instrText xml:space="preserve"> REF _Ref489632770 \h </w:instrText>
      </w:r>
      <w:r w:rsidR="00A27AB9">
        <w:fldChar w:fldCharType="separate"/>
      </w:r>
      <w:r w:rsidR="007F279E">
        <w:t>(</w:t>
      </w:r>
      <w:r w:rsidR="007F279E">
        <w:rPr>
          <w:noProof/>
          <w:cs/>
        </w:rPr>
        <w:t>‎</w:t>
      </w:r>
      <w:r w:rsidR="007F279E">
        <w:rPr>
          <w:noProof/>
        </w:rPr>
        <w:t>E</w:t>
      </w:r>
      <w:r w:rsidR="007F279E">
        <w:t>.</w:t>
      </w:r>
      <w:r w:rsidR="007F279E">
        <w:rPr>
          <w:noProof/>
        </w:rPr>
        <w:t>14</w:t>
      </w:r>
      <w:r w:rsidR="007F279E">
        <w:t>)</w:t>
      </w:r>
      <w:r w:rsidR="00A27AB9">
        <w:fldChar w:fldCharType="end"/>
      </w:r>
      <w:r>
        <w:t xml:space="preserve"> reduces to</w:t>
      </w:r>
      <w:r w:rsidR="00A27AB9">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3711D5" w:rsidTr="003A75DB">
        <w:tc>
          <w:tcPr>
            <w:tcW w:w="544" w:type="pct"/>
            <w:vAlign w:val="center"/>
          </w:tcPr>
          <w:p w:rsidR="003711D5" w:rsidRPr="000B4B2F" w:rsidRDefault="003711D5" w:rsidP="003A75DB">
            <w:pPr>
              <w:ind w:firstLine="0"/>
              <w:jc w:val="center"/>
              <w:rPr>
                <w:rFonts w:ascii="Cambria Math" w:eastAsiaTheme="minorEastAsia" w:hAnsi="Cambria Math"/>
              </w:rPr>
            </w:pPr>
          </w:p>
        </w:tc>
        <w:tc>
          <w:tcPr>
            <w:tcW w:w="3856" w:type="pct"/>
            <w:vAlign w:val="center"/>
          </w:tcPr>
          <w:p w:rsidR="003711D5" w:rsidRDefault="00E020D5" w:rsidP="003A75D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3711D5" w:rsidRDefault="003711D5" w:rsidP="003A75DB">
            <w:pPr>
              <w:ind w:firstLine="0"/>
              <w:jc w:val="right"/>
              <w:rPr>
                <w:rFonts w:eastAsiaTheme="minorEastAsia"/>
              </w:rPr>
            </w:pPr>
            <w:bookmarkStart w:id="78" w:name="_Ref489633215"/>
            <w:r>
              <w:t>(</w:t>
            </w:r>
            <w:fldSimple w:instr=" STYLEREF  \s &quot;Heading 1 App&quot; ">
              <w:r w:rsidR="008859F5">
                <w:rPr>
                  <w:noProof/>
                  <w:cs/>
                </w:rPr>
                <w:t>‎</w:t>
              </w:r>
              <w:r w:rsidR="008859F5">
                <w:rPr>
                  <w:noProof/>
                </w:rPr>
                <w:t>D</w:t>
              </w:r>
            </w:fldSimple>
            <w:r>
              <w:t>.</w:t>
            </w:r>
            <w:fldSimple w:instr=" SEQ Equation \* ARABIC \s 1 ">
              <w:r w:rsidR="007F279E">
                <w:rPr>
                  <w:noProof/>
                </w:rPr>
                <w:t>15</w:t>
              </w:r>
            </w:fldSimple>
            <w:r>
              <w:t>)</w:t>
            </w:r>
            <w:bookmarkEnd w:id="78"/>
          </w:p>
        </w:tc>
      </w:tr>
    </w:tbl>
    <w:p w:rsidR="00093835" w:rsidRDefault="00A8302B" w:rsidP="00093835">
      <w:r>
        <w:t xml:space="preserve">Equation </w:t>
      </w:r>
      <w:r>
        <w:fldChar w:fldCharType="begin"/>
      </w:r>
      <w:r>
        <w:instrText xml:space="preserve"> REF _Ref489633215 \h </w:instrText>
      </w:r>
      <w:r>
        <w:fldChar w:fldCharType="separate"/>
      </w:r>
      <w:r w:rsidR="007F279E">
        <w:t>(</w:t>
      </w:r>
      <w:r w:rsidR="007F279E">
        <w:rPr>
          <w:noProof/>
          <w:cs/>
        </w:rPr>
        <w:t>‎</w:t>
      </w:r>
      <w:r w:rsidR="007F279E">
        <w:rPr>
          <w:noProof/>
        </w:rPr>
        <w:t>E</w:t>
      </w:r>
      <w:r w:rsidR="007F279E">
        <w:t>.</w:t>
      </w:r>
      <w:r w:rsidR="007F279E">
        <w:rPr>
          <w:noProof/>
        </w:rPr>
        <w:t>15</w:t>
      </w:r>
      <w:r w:rsidR="007F279E">
        <w:t>)</w:t>
      </w:r>
      <w:r>
        <w:fldChar w:fldCharType="end"/>
      </w:r>
      <w:r>
        <w:t xml:space="preserve"> </w:t>
      </w:r>
      <w:r w:rsidR="003711D5">
        <w:t xml:space="preserve">can only be satisfied if D </w:t>
      </w:r>
      <w:proofErr w:type="gramStart"/>
      <w:r w:rsidR="003711D5">
        <w:t>is also nulled</w:t>
      </w:r>
      <w:proofErr w:type="gramEnd"/>
      <w:r>
        <w:t xml:space="preserve">.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if the output of the device </w:t>
      </w:r>
      <w:proofErr w:type="gramStart"/>
      <w:r>
        <w:t>is sh</w:t>
      </w:r>
      <w:proofErr w:type="spellStart"/>
      <w:r>
        <w:t>orted</w:t>
      </w:r>
      <w:proofErr w:type="spellEnd"/>
      <w:proofErr w:type="gramEnd"/>
      <w:r>
        <w:t>.</w:t>
      </w:r>
      <w:r w:rsidR="00A44963">
        <w:t xml:space="preserve"> </w:t>
      </w:r>
      <w:r w:rsidR="00853822">
        <w:t xml:space="preserve"> In line with</w:t>
      </w:r>
      <w:r w:rsidR="00093835">
        <w:t xml:space="preserve"> Equation </w:t>
      </w:r>
      <w:r w:rsidR="00093835">
        <w:fldChar w:fldCharType="begin"/>
      </w:r>
      <w:r w:rsidR="00093835">
        <w:instrText xml:space="preserve"> REF _Ref489632770 \h </w:instrText>
      </w:r>
      <w:r w:rsidR="00093835">
        <w:fldChar w:fldCharType="separate"/>
      </w:r>
      <w:r w:rsidR="007F279E">
        <w:t>(</w:t>
      </w:r>
      <w:r w:rsidR="007F279E">
        <w:rPr>
          <w:noProof/>
          <w:cs/>
        </w:rPr>
        <w:t>‎</w:t>
      </w:r>
      <w:r w:rsidR="007F279E">
        <w:rPr>
          <w:noProof/>
        </w:rPr>
        <w:t>E</w:t>
      </w:r>
      <w:r w:rsidR="007F279E">
        <w:t>.</w:t>
      </w:r>
      <w:r w:rsidR="007F279E">
        <w:rPr>
          <w:noProof/>
        </w:rPr>
        <w:t>14</w:t>
      </w:r>
      <w:r w:rsidR="007F279E">
        <w:t>)</w:t>
      </w:r>
      <w:r w:rsidR="00093835">
        <w:fldChar w:fldCharType="end"/>
      </w:r>
      <w:r w:rsidR="00093835">
        <w:t xml:space="preserve">, we can extract the value of </w:t>
      </w:r>
      <m:oMath>
        <m:r>
          <w:rPr>
            <w:rFonts w:ascii="Cambria Math" w:hAnsi="Cambria Math"/>
          </w:rPr>
          <m:t>C</m:t>
        </m:r>
      </m:oMath>
      <w:r w:rsidR="00093835">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7"/>
        <w:gridCol w:w="850"/>
      </w:tblGrid>
      <w:tr w:rsidR="00834968" w:rsidTr="00834968">
        <w:tc>
          <w:tcPr>
            <w:tcW w:w="4515" w:type="pct"/>
            <w:vAlign w:val="center"/>
          </w:tcPr>
          <w:p w:rsidR="00834968" w:rsidRPr="000B65EB" w:rsidRDefault="00834968" w:rsidP="000216B4">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834968" w:rsidRDefault="00834968" w:rsidP="003A75DB">
            <w:pPr>
              <w:ind w:firstLine="0"/>
              <w:jc w:val="right"/>
              <w:rPr>
                <w:rFonts w:eastAsiaTheme="minorEastAsia"/>
              </w:rPr>
            </w:pPr>
            <w:bookmarkStart w:id="79" w:name="_Ref489636112"/>
            <w:r>
              <w:t>(</w:t>
            </w:r>
            <w:fldSimple w:instr=" STYLEREF  \s &quot;Heading 1 App&quot; ">
              <w:r w:rsidR="008859F5">
                <w:rPr>
                  <w:noProof/>
                  <w:cs/>
                </w:rPr>
                <w:t>‎</w:t>
              </w:r>
              <w:r w:rsidR="008859F5">
                <w:rPr>
                  <w:noProof/>
                </w:rPr>
                <w:t>D</w:t>
              </w:r>
            </w:fldSimple>
            <w:r>
              <w:t>.</w:t>
            </w:r>
            <w:fldSimple w:instr=" SEQ Equation \* ARABIC \s 1 ">
              <w:r w:rsidR="007F279E">
                <w:rPr>
                  <w:noProof/>
                </w:rPr>
                <w:t>16</w:t>
              </w:r>
            </w:fldSimple>
            <w:r>
              <w:t>)</w:t>
            </w:r>
            <w:bookmarkEnd w:id="79"/>
          </w:p>
        </w:tc>
      </w:tr>
    </w:tbl>
    <w:p w:rsidR="003A75DB" w:rsidRDefault="00604C2E" w:rsidP="003A75DB">
      <w:r>
        <w:lastRenderedPageBreak/>
        <w:t xml:space="preserve">Equation </w:t>
      </w:r>
      <w:r w:rsidR="00D56898">
        <w:fldChar w:fldCharType="begin"/>
      </w:r>
      <w:r w:rsidR="00D56898">
        <w:instrText xml:space="preserve"> REF _Ref489636112 \h </w:instrText>
      </w:r>
      <w:r w:rsidR="00D56898">
        <w:fldChar w:fldCharType="separate"/>
      </w:r>
      <w:r w:rsidR="007F279E">
        <w:t>(</w:t>
      </w:r>
      <w:r w:rsidR="007F279E">
        <w:rPr>
          <w:noProof/>
          <w:cs/>
        </w:rPr>
        <w:t>‎</w:t>
      </w:r>
      <w:r w:rsidR="007F279E">
        <w:rPr>
          <w:noProof/>
        </w:rPr>
        <w:t>E</w:t>
      </w:r>
      <w:r w:rsidR="007F279E">
        <w:t>.</w:t>
      </w:r>
      <w:r w:rsidR="007F279E">
        <w:rPr>
          <w:noProof/>
        </w:rPr>
        <w:t>16</w:t>
      </w:r>
      <w:r w:rsidR="007F279E">
        <w:t>)</w:t>
      </w:r>
      <w:r w:rsidR="00D56898">
        <w:fldChar w:fldCharType="end"/>
      </w:r>
      <w:r w:rsidR="00D56898">
        <w:t xml:space="preserve"> shows that the coefficient of the </w:t>
      </w:r>
      <w:r w:rsidR="00651B7C">
        <w:t>exponential increasing term decays exponentially with the length of the device and will not cause an unphysical increase in the voltage or current across the device length.</w:t>
      </w:r>
      <w:r w:rsidR="003A75DB">
        <w:t xml:space="preserve"> </w:t>
      </w:r>
    </w:p>
    <w:p w:rsidR="00834968" w:rsidRDefault="00834968" w:rsidP="003A75DB">
      <w:r>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34968" w:rsidTr="008229CB">
        <w:tc>
          <w:tcPr>
            <w:tcW w:w="544" w:type="pct"/>
            <w:vAlign w:val="center"/>
          </w:tcPr>
          <w:p w:rsidR="00834968" w:rsidRDefault="00834968" w:rsidP="008229CB">
            <w:pPr>
              <w:ind w:firstLine="0"/>
              <w:jc w:val="center"/>
              <w:rPr>
                <w:rFonts w:eastAsiaTheme="minorEastAsia"/>
              </w:rPr>
            </w:pPr>
          </w:p>
        </w:tc>
        <w:tc>
          <w:tcPr>
            <w:tcW w:w="3856" w:type="pct"/>
            <w:vAlign w:val="center"/>
          </w:tcPr>
          <w:p w:rsidR="00834968" w:rsidRPr="00583390" w:rsidRDefault="00E020D5"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834968" w:rsidRDefault="00E020D5"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834968" w:rsidRDefault="00834968" w:rsidP="008229CB">
            <w:pPr>
              <w:ind w:firstLine="0"/>
              <w:jc w:val="right"/>
              <w:rPr>
                <w:rFonts w:eastAsiaTheme="minorEastAsia"/>
              </w:rPr>
            </w:pPr>
            <w:bookmarkStart w:id="80" w:name="_Ref489696396"/>
            <w:r>
              <w:t>(</w:t>
            </w:r>
            <w:fldSimple w:instr=" STYLEREF  \s &quot;Heading 1 App&quot; ">
              <w:r w:rsidR="008859F5">
                <w:rPr>
                  <w:noProof/>
                  <w:cs/>
                </w:rPr>
                <w:t>‎</w:t>
              </w:r>
              <w:r w:rsidR="008859F5">
                <w:rPr>
                  <w:noProof/>
                </w:rPr>
                <w:t>D</w:t>
              </w:r>
            </w:fldSimple>
            <w:r>
              <w:t>.</w:t>
            </w:r>
            <w:fldSimple w:instr=" SEQ Equation \* ARABIC \s 1 ">
              <w:r w:rsidR="007F279E">
                <w:rPr>
                  <w:noProof/>
                </w:rPr>
                <w:t>17</w:t>
              </w:r>
            </w:fldSimple>
            <w:r>
              <w:t>)</w:t>
            </w:r>
            <w:bookmarkEnd w:id="80"/>
          </w:p>
        </w:tc>
      </w:tr>
    </w:tbl>
    <w:p w:rsidR="00834968" w:rsidRDefault="00834968" w:rsidP="003A75DB"/>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34968" w:rsidTr="008229CB">
        <w:tc>
          <w:tcPr>
            <w:tcW w:w="544" w:type="pct"/>
            <w:vAlign w:val="center"/>
          </w:tcPr>
          <w:p w:rsidR="00834968" w:rsidRDefault="00834968" w:rsidP="008229CB">
            <w:pPr>
              <w:ind w:firstLine="0"/>
              <w:jc w:val="center"/>
              <w:rPr>
                <w:rFonts w:eastAsiaTheme="minorEastAsia"/>
              </w:rPr>
            </w:pPr>
          </w:p>
        </w:tc>
        <w:tc>
          <w:tcPr>
            <w:tcW w:w="3856" w:type="pct"/>
            <w:vAlign w:val="center"/>
          </w:tcPr>
          <w:p w:rsidR="00834968" w:rsidRPr="00583390" w:rsidRDefault="00E020D5" w:rsidP="0058177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834968" w:rsidRDefault="00E020D5" w:rsidP="0058177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834968" w:rsidRDefault="00834968" w:rsidP="008229CB">
            <w:pPr>
              <w:ind w:firstLine="0"/>
              <w:jc w:val="right"/>
              <w:rPr>
                <w:rFonts w:eastAsiaTheme="minorEastAsia"/>
              </w:rPr>
            </w:pPr>
            <w:bookmarkStart w:id="81" w:name="_Ref489696403"/>
            <w:r>
              <w:t>(</w:t>
            </w:r>
            <w:fldSimple w:instr=" STYLEREF  \s &quot;Heading 1 App&quot; ">
              <w:r w:rsidR="008859F5">
                <w:rPr>
                  <w:noProof/>
                  <w:cs/>
                </w:rPr>
                <w:t>‎</w:t>
              </w:r>
              <w:r w:rsidR="008859F5">
                <w:rPr>
                  <w:noProof/>
                </w:rPr>
                <w:t>D</w:t>
              </w:r>
            </w:fldSimple>
            <w:r>
              <w:t>.</w:t>
            </w:r>
            <w:fldSimple w:instr=" SEQ Equation \* ARABIC \s 1 ">
              <w:r w:rsidR="007F279E">
                <w:rPr>
                  <w:noProof/>
                </w:rPr>
                <w:t>18</w:t>
              </w:r>
            </w:fldSimple>
            <w:r>
              <w:t>)</w:t>
            </w:r>
            <w:bookmarkEnd w:id="81"/>
          </w:p>
        </w:tc>
      </w:tr>
    </w:tbl>
    <w:p w:rsidR="00834968" w:rsidRDefault="00834968" w:rsidP="003A75DB"/>
    <w:p w:rsidR="005E0235" w:rsidRDefault="00A30B73" w:rsidP="00C00167">
      <w:r>
        <w:t>The solution reveals the functional form of the current</w:t>
      </w:r>
      <w:r w:rsidR="005E0235">
        <w:t xml:space="preserve"> to distribute between the two lines in an asymptotic fashion. The current asymptote is roughly given by the current division ratio had the two branches been connected only at the input end. The asymptotic behavior roughly follows an exponentially decaying function </w:t>
      </w:r>
      <w:r w:rsidR="00C00167">
        <w:t>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rsidR="005E0235">
        <w:t>.</w:t>
      </w:r>
    </w:p>
    <w:p w:rsidR="003A75DB" w:rsidRDefault="005E0235" w:rsidP="009B4779">
      <w:r>
        <w:t xml:space="preserve">To demonstrate the functional behavior, we </w:t>
      </w:r>
      <w:r w:rsidR="009E5C72">
        <w:t xml:space="preserve">study the case when </w:t>
      </w:r>
      <w:r w:rsidR="005B6B9D">
        <w:t xml:space="preserve">the coupler branches have matched impedance with their loads, </w:t>
      </w:r>
      <w:r w:rsidR="009B4779">
        <w:t>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rsidR="005B6B9D">
        <w:t xml:space="preserve">. In such a case, </w:t>
      </w:r>
      <w:r w:rsidR="000216B4">
        <w:t xml:space="preserve">Equation </w:t>
      </w:r>
      <w:r w:rsidR="000216B4">
        <w:fldChar w:fldCharType="begin"/>
      </w:r>
      <w:r w:rsidR="000216B4">
        <w:instrText xml:space="preserve"> REF _Ref489636112 \h </w:instrText>
      </w:r>
      <w:r w:rsidR="000216B4">
        <w:fldChar w:fldCharType="separate"/>
      </w:r>
      <w:r w:rsidR="007F279E">
        <w:t>(</w:t>
      </w:r>
      <w:r w:rsidR="007F279E">
        <w:rPr>
          <w:noProof/>
          <w:cs/>
        </w:rPr>
        <w:t>‎</w:t>
      </w:r>
      <w:r w:rsidR="007F279E">
        <w:rPr>
          <w:noProof/>
        </w:rPr>
        <w:t>E</w:t>
      </w:r>
      <w:r w:rsidR="007F279E">
        <w:t>.</w:t>
      </w:r>
      <w:r w:rsidR="007F279E">
        <w:rPr>
          <w:noProof/>
        </w:rPr>
        <w:t>16</w:t>
      </w:r>
      <w:r w:rsidR="007F279E">
        <w:t>)</w:t>
      </w:r>
      <w:r w:rsidR="000216B4">
        <w:fldChar w:fldCharType="end"/>
      </w:r>
      <w:r w:rsidR="000216B4">
        <w:t xml:space="preserve"> reduces </w:t>
      </w:r>
      <w:proofErr w:type="gramStart"/>
      <w:r w:rsidR="000216B4">
        <w:t>to</w:t>
      </w:r>
      <w:proofErr w:type="gramEnd"/>
      <w:r w:rsidR="000216B4">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476"/>
        <w:gridCol w:w="850"/>
      </w:tblGrid>
      <w:tr w:rsidR="000216B4" w:rsidTr="008229CB">
        <w:tc>
          <w:tcPr>
            <w:tcW w:w="145" w:type="pct"/>
            <w:vAlign w:val="center"/>
          </w:tcPr>
          <w:p w:rsidR="000216B4" w:rsidRPr="000B4B2F" w:rsidRDefault="000216B4" w:rsidP="008229CB">
            <w:pPr>
              <w:ind w:firstLine="0"/>
              <w:jc w:val="center"/>
              <w:rPr>
                <w:rFonts w:ascii="Cambria Math" w:eastAsiaTheme="minorEastAsia" w:hAnsi="Cambria Math"/>
              </w:rPr>
            </w:pPr>
          </w:p>
        </w:tc>
        <w:tc>
          <w:tcPr>
            <w:tcW w:w="4411" w:type="pct"/>
            <w:vAlign w:val="center"/>
          </w:tcPr>
          <w:p w:rsidR="000216B4" w:rsidRPr="000B65EB" w:rsidRDefault="00E020D5" w:rsidP="00E803DD">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0216B4" w:rsidRDefault="000216B4"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19</w:t>
              </w:r>
            </w:fldSimple>
            <w:r>
              <w:t>)</w:t>
            </w:r>
          </w:p>
        </w:tc>
      </w:tr>
    </w:tbl>
    <w:p w:rsidR="000216B4" w:rsidRDefault="009B4779" w:rsidP="009B4779">
      <w:r>
        <w:lastRenderedPageBreak/>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rsidR="007F279E">
        <w:t>(</w:t>
      </w:r>
      <w:r w:rsidR="007F279E">
        <w:rPr>
          <w:noProof/>
          <w:cs/>
        </w:rPr>
        <w:t>‎</w:t>
      </w:r>
      <w:r w:rsidR="007F279E">
        <w:rPr>
          <w:noProof/>
        </w:rPr>
        <w:t>E</w:t>
      </w:r>
      <w:r w:rsidR="007F279E">
        <w:t>.</w:t>
      </w:r>
      <w:r w:rsidR="007F279E">
        <w:rPr>
          <w:noProof/>
        </w:rPr>
        <w:t>17</w:t>
      </w:r>
      <w:r w:rsidR="007F279E">
        <w:t>)</w:t>
      </w:r>
      <w:r>
        <w:fldChar w:fldCharType="end"/>
      </w:r>
      <w:r>
        <w:t xml:space="preserve"> and Equation </w:t>
      </w:r>
      <w:r>
        <w:fldChar w:fldCharType="begin"/>
      </w:r>
      <w:r>
        <w:instrText xml:space="preserve"> REF _Ref489696403 \h </w:instrText>
      </w:r>
      <w:r>
        <w:fldChar w:fldCharType="separate"/>
      </w:r>
      <w:r w:rsidR="007F279E">
        <w:t>(</w:t>
      </w:r>
      <w:r w:rsidR="007F279E">
        <w:rPr>
          <w:noProof/>
          <w:cs/>
        </w:rPr>
        <w:t>‎</w:t>
      </w:r>
      <w:r w:rsidR="007F279E">
        <w:rPr>
          <w:noProof/>
        </w:rPr>
        <w:t>E</w:t>
      </w:r>
      <w:r w:rsidR="007F279E">
        <w:t>.</w:t>
      </w:r>
      <w:r w:rsidR="007F279E">
        <w:rPr>
          <w:noProof/>
        </w:rPr>
        <w:t>18</w:t>
      </w:r>
      <w:r w:rsidR="007F279E">
        <w:t>)</w:t>
      </w:r>
      <w:r>
        <w:fldChar w:fldCharType="end"/>
      </w:r>
      <w:r>
        <w:t xml:space="preserve"> </w:t>
      </w:r>
      <w:proofErr w:type="gramStart"/>
      <w:r>
        <w:t>can be neglected</w:t>
      </w:r>
      <w:proofErr w:type="gramEnd"/>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779" w:rsidTr="008229CB">
        <w:tc>
          <w:tcPr>
            <w:tcW w:w="544" w:type="pct"/>
            <w:vAlign w:val="center"/>
          </w:tcPr>
          <w:p w:rsidR="009B4779" w:rsidRDefault="009B4779" w:rsidP="008229CB">
            <w:pPr>
              <w:ind w:firstLine="0"/>
              <w:jc w:val="center"/>
              <w:rPr>
                <w:rFonts w:eastAsiaTheme="minorEastAsia"/>
              </w:rPr>
            </w:pPr>
          </w:p>
        </w:tc>
        <w:tc>
          <w:tcPr>
            <w:tcW w:w="3856" w:type="pct"/>
            <w:vAlign w:val="center"/>
          </w:tcPr>
          <w:p w:rsidR="009B4779" w:rsidRPr="00583390" w:rsidRDefault="00E020D5" w:rsidP="00D33F64">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9B4779" w:rsidRDefault="00E020D5" w:rsidP="00D33F64">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9B4779" w:rsidRDefault="009B4779"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20</w:t>
              </w:r>
            </w:fldSimple>
            <w:r>
              <w:t>)</w:t>
            </w:r>
          </w:p>
        </w:tc>
      </w:tr>
    </w:tbl>
    <w:p w:rsidR="009B4779" w:rsidRDefault="009B4779" w:rsidP="009B4779"/>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779" w:rsidTr="008229CB">
        <w:tc>
          <w:tcPr>
            <w:tcW w:w="544" w:type="pct"/>
            <w:vAlign w:val="center"/>
          </w:tcPr>
          <w:p w:rsidR="009B4779" w:rsidRDefault="009B4779" w:rsidP="008229CB">
            <w:pPr>
              <w:ind w:firstLine="0"/>
              <w:jc w:val="center"/>
              <w:rPr>
                <w:rFonts w:eastAsiaTheme="minorEastAsia"/>
              </w:rPr>
            </w:pPr>
          </w:p>
        </w:tc>
        <w:tc>
          <w:tcPr>
            <w:tcW w:w="3856" w:type="pct"/>
            <w:vAlign w:val="center"/>
          </w:tcPr>
          <w:p w:rsidR="009B4779" w:rsidRPr="00583390" w:rsidRDefault="00E020D5" w:rsidP="00D33F6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9B4779" w:rsidRDefault="00E020D5" w:rsidP="00D33F6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9B4779" w:rsidRDefault="009B4779" w:rsidP="008229CB">
            <w:pPr>
              <w:ind w:firstLine="0"/>
              <w:jc w:val="right"/>
              <w:rPr>
                <w:rFonts w:eastAsiaTheme="minorEastAsia"/>
              </w:rPr>
            </w:pPr>
            <w:bookmarkStart w:id="82" w:name="_Ref489711640"/>
            <w:r>
              <w:t>(</w:t>
            </w:r>
            <w:fldSimple w:instr=" STYLEREF  \s &quot;Heading 1 App&quot; ">
              <w:r w:rsidR="008859F5">
                <w:rPr>
                  <w:noProof/>
                  <w:cs/>
                </w:rPr>
                <w:t>‎</w:t>
              </w:r>
              <w:r w:rsidR="008859F5">
                <w:rPr>
                  <w:noProof/>
                </w:rPr>
                <w:t>D</w:t>
              </w:r>
            </w:fldSimple>
            <w:r>
              <w:t>.</w:t>
            </w:r>
            <w:fldSimple w:instr=" SEQ Equation \* ARABIC \s 1 ">
              <w:r w:rsidR="007F279E">
                <w:rPr>
                  <w:noProof/>
                </w:rPr>
                <w:t>21</w:t>
              </w:r>
            </w:fldSimple>
            <w:r>
              <w:t>)</w:t>
            </w:r>
            <w:bookmarkEnd w:id="82"/>
          </w:p>
        </w:tc>
      </w:tr>
    </w:tbl>
    <w:p w:rsidR="002A4EEA" w:rsidRDefault="002A4EEA" w:rsidP="0017218B">
      <w:r>
        <w:t xml:space="preserve">A useful approximation that simplifies the analysis considerably is to </w:t>
      </w:r>
      <w:proofErr w:type="gramStart"/>
      <w:r>
        <w:t xml:space="preserve">assume </w:t>
      </w:r>
      <w:proofErr w:type="gramEnd"/>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This assumption is especia</w:t>
      </w:r>
      <w:proofErr w:type="spellStart"/>
      <w:r>
        <w:t>lly</w:t>
      </w:r>
      <w:proofErr w:type="spellEnd"/>
      <w:r>
        <w:t xml:space="preserve">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rsidR="007F279E">
        <w:t>(</w:t>
      </w:r>
      <w:r w:rsidR="007F279E">
        <w:rPr>
          <w:noProof/>
          <w:cs/>
        </w:rPr>
        <w:t>‎</w:t>
      </w:r>
      <w:r w:rsidR="007F279E">
        <w:rPr>
          <w:noProof/>
        </w:rPr>
        <w:t>E</w:t>
      </w:r>
      <w:r w:rsidR="007F279E">
        <w:t>.</w:t>
      </w:r>
      <w:r w:rsidR="007F279E">
        <w:rPr>
          <w:noProof/>
        </w:rPr>
        <w:t>21</w:t>
      </w:r>
      <w:r w:rsidR="007F279E">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A4EEA" w:rsidTr="008229CB">
        <w:tc>
          <w:tcPr>
            <w:tcW w:w="544" w:type="pct"/>
            <w:vAlign w:val="center"/>
          </w:tcPr>
          <w:p w:rsidR="002A4EEA" w:rsidRDefault="002A4EEA" w:rsidP="008229CB">
            <w:pPr>
              <w:ind w:firstLine="0"/>
              <w:jc w:val="center"/>
              <w:rPr>
                <w:rFonts w:eastAsiaTheme="minorEastAsia"/>
              </w:rPr>
            </w:pPr>
          </w:p>
        </w:tc>
        <w:tc>
          <w:tcPr>
            <w:tcW w:w="3856" w:type="pct"/>
            <w:vAlign w:val="center"/>
          </w:tcPr>
          <w:p w:rsidR="002A4EEA" w:rsidRPr="00583390" w:rsidRDefault="00E020D5" w:rsidP="002A4EEA">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2A4EEA" w:rsidRDefault="00E020D5" w:rsidP="000F326E">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2A4EEA" w:rsidRDefault="002A4EEA" w:rsidP="008229CB">
            <w:pPr>
              <w:ind w:firstLine="0"/>
              <w:jc w:val="right"/>
              <w:rPr>
                <w:rFonts w:eastAsiaTheme="minorEastAsia"/>
              </w:rPr>
            </w:pPr>
            <w:bookmarkStart w:id="83" w:name="_Ref489712058"/>
            <w:r>
              <w:t>(</w:t>
            </w:r>
            <w:fldSimple w:instr=" STYLEREF  \s &quot;Heading 1 App&quot; ">
              <w:r w:rsidR="008859F5">
                <w:rPr>
                  <w:noProof/>
                  <w:cs/>
                </w:rPr>
                <w:t>‎</w:t>
              </w:r>
              <w:r w:rsidR="008859F5">
                <w:rPr>
                  <w:noProof/>
                </w:rPr>
                <w:t>D</w:t>
              </w:r>
            </w:fldSimple>
            <w:r>
              <w:t>.</w:t>
            </w:r>
            <w:fldSimple w:instr=" SEQ Equation \* ARABIC \s 1 ">
              <w:r w:rsidR="007F279E">
                <w:rPr>
                  <w:noProof/>
                </w:rPr>
                <w:t>22</w:t>
              </w:r>
            </w:fldSimple>
            <w:r>
              <w:t>)</w:t>
            </w:r>
            <w:bookmarkEnd w:id="83"/>
          </w:p>
        </w:tc>
      </w:tr>
    </w:tbl>
    <w:p w:rsidR="002A4EEA" w:rsidRDefault="002A4EEA" w:rsidP="002A4EEA"/>
    <w:p w:rsidR="009B4779" w:rsidRDefault="0017218B" w:rsidP="0017218B">
      <w:r>
        <w:t xml:space="preserve">Equation </w:t>
      </w:r>
      <w:r>
        <w:fldChar w:fldCharType="begin"/>
      </w:r>
      <w:r>
        <w:instrText xml:space="preserve"> REF _Ref489712058 \h </w:instrText>
      </w:r>
      <w:r>
        <w:fldChar w:fldCharType="separate"/>
      </w:r>
      <w:r w:rsidR="007F279E">
        <w:t>(</w:t>
      </w:r>
      <w:r w:rsidR="007F279E">
        <w:rPr>
          <w:noProof/>
          <w:cs/>
        </w:rPr>
        <w:t>‎</w:t>
      </w:r>
      <w:r w:rsidR="007F279E">
        <w:rPr>
          <w:noProof/>
        </w:rPr>
        <w:t>E</w:t>
      </w:r>
      <w:r w:rsidR="007F279E">
        <w:t>.</w:t>
      </w:r>
      <w:r w:rsidR="007F279E">
        <w:rPr>
          <w:noProof/>
        </w:rPr>
        <w:t>22</w:t>
      </w:r>
      <w:r w:rsidR="007F279E">
        <w:t>)</w:t>
      </w:r>
      <w:r>
        <w:fldChar w:fldCharType="end"/>
      </w:r>
      <w:r>
        <w:t xml:space="preserve"> demonstrates the behavior of the coupler under the matching approximation, while </w:t>
      </w:r>
      <w:proofErr w:type="gramStart"/>
      <w:r>
        <w:t xml:space="preserve">neglecting </w:t>
      </w:r>
      <w:proofErr w:type="gramEnd"/>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w:t>
      </w:r>
      <w:proofErr w:type="gramStart"/>
      <w:r>
        <w:t xml:space="preserve">of </w:t>
      </w:r>
      <w:proofErr w:type="gramEnd"/>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r w:rsidR="00FE094E">
        <w:t xml:space="preserve"> In this </w:t>
      </w:r>
      <w:proofErr w:type="gramStart"/>
      <w:r w:rsidR="00FE094E">
        <w:t>case</w:t>
      </w:r>
      <w:proofErr w:type="gramEnd"/>
      <w:r w:rsidR="00FE094E">
        <w:t xml:space="preserv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FE094E" w:rsidTr="008229CB">
        <w:tc>
          <w:tcPr>
            <w:tcW w:w="544" w:type="pct"/>
            <w:vAlign w:val="center"/>
          </w:tcPr>
          <w:p w:rsidR="00FE094E" w:rsidRDefault="00FE094E" w:rsidP="008229CB">
            <w:pPr>
              <w:ind w:firstLine="0"/>
              <w:jc w:val="center"/>
              <w:rPr>
                <w:rFonts w:eastAsiaTheme="minorEastAsia"/>
              </w:rPr>
            </w:pPr>
          </w:p>
        </w:tc>
        <w:tc>
          <w:tcPr>
            <w:tcW w:w="3856" w:type="pct"/>
            <w:vAlign w:val="center"/>
          </w:tcPr>
          <w:p w:rsidR="00FE094E" w:rsidRDefault="00E020D5"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FE094E" w:rsidRDefault="00FE094E"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23</w:t>
              </w:r>
            </w:fldSimple>
            <w:r>
              <w:t>)</w:t>
            </w:r>
          </w:p>
        </w:tc>
      </w:tr>
    </w:tbl>
    <w:p w:rsidR="00F222A7" w:rsidRPr="009B3CAC" w:rsidRDefault="00F222A7" w:rsidP="00F222A7">
      <w:r>
        <w:t xml:space="preserve">In the limit </w:t>
      </w:r>
      <w:proofErr w:type="gramStart"/>
      <w:r>
        <w:t xml:space="preserve">when </w:t>
      </w:r>
      <w:proofErr w:type="gramEnd"/>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F222A7" w:rsidTr="008229CB">
        <w:tc>
          <w:tcPr>
            <w:tcW w:w="544" w:type="pct"/>
            <w:vAlign w:val="center"/>
          </w:tcPr>
          <w:p w:rsidR="00F222A7" w:rsidRDefault="00F222A7" w:rsidP="008229CB">
            <w:pPr>
              <w:ind w:firstLine="0"/>
              <w:jc w:val="center"/>
              <w:rPr>
                <w:rFonts w:eastAsiaTheme="minorEastAsia"/>
              </w:rPr>
            </w:pPr>
          </w:p>
        </w:tc>
        <w:tc>
          <w:tcPr>
            <w:tcW w:w="3856" w:type="pct"/>
            <w:vAlign w:val="center"/>
          </w:tcPr>
          <w:p w:rsidR="00F222A7" w:rsidRDefault="00E020D5" w:rsidP="00F222A7">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F222A7" w:rsidRDefault="00F222A7"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24</w:t>
              </w:r>
            </w:fldSimple>
            <w:r>
              <w:t>)</w:t>
            </w:r>
          </w:p>
        </w:tc>
      </w:tr>
    </w:tbl>
    <w:p w:rsidR="00D64B58" w:rsidRPr="00D64B58" w:rsidRDefault="00D64B58" w:rsidP="00AB7B79">
      <w:pPr>
        <w:pStyle w:val="Heading1"/>
        <w:numPr>
          <w:ilvl w:val="0"/>
          <w:numId w:val="0"/>
        </w:numPr>
      </w:pPr>
    </w:p>
    <w:sectPr w:rsidR="00D64B58" w:rsidRPr="00D64B58" w:rsidSect="00D64B58">
      <w:pgSz w:w="12240" w:h="15840"/>
      <w:pgMar w:top="1350" w:right="1800" w:bottom="630" w:left="180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23EF" w:rsidRDefault="009B23EF" w:rsidP="0020417A">
      <w:r>
        <w:separator/>
      </w:r>
    </w:p>
  </w:endnote>
  <w:endnote w:type="continuationSeparator" w:id="0">
    <w:p w:rsidR="009B23EF" w:rsidRDefault="009B23EF"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288583"/>
      <w:docPartObj>
        <w:docPartGallery w:val="Page Numbers (Bottom of Page)"/>
        <w:docPartUnique/>
      </w:docPartObj>
    </w:sdtPr>
    <w:sdtEndPr>
      <w:rPr>
        <w:noProof/>
      </w:rPr>
    </w:sdtEndPr>
    <w:sdtContent>
      <w:p w:rsidR="00E020D5" w:rsidRDefault="00E020D5">
        <w:pPr>
          <w:pStyle w:val="Footer"/>
          <w:jc w:val="center"/>
        </w:pPr>
        <w:r>
          <w:fldChar w:fldCharType="begin"/>
        </w:r>
        <w:r w:rsidRPr="001F6458">
          <w:instrText xml:space="preserve"> PAGE   \* MERGEFORMAT </w:instrText>
        </w:r>
        <w:r>
          <w:fldChar w:fldCharType="separate"/>
        </w:r>
        <w:r w:rsidR="00667E72">
          <w:rPr>
            <w:noProof/>
          </w:rPr>
          <w:t>68</w:t>
        </w:r>
        <w:r>
          <w:rPr>
            <w:noProof/>
          </w:rPr>
          <w:fldChar w:fldCharType="end"/>
        </w:r>
      </w:p>
    </w:sdtContent>
  </w:sdt>
  <w:p w:rsidR="00E020D5" w:rsidRDefault="00E020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020D5" w:rsidRDefault="00E020D5">
    <w:pPr>
      <w:pStyle w:val="Footer"/>
      <w:jc w:val="center"/>
    </w:pPr>
  </w:p>
  <w:p w:rsidR="00E020D5" w:rsidRDefault="00E020D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293340"/>
      <w:docPartObj>
        <w:docPartGallery w:val="Page Numbers (Bottom of Page)"/>
        <w:docPartUnique/>
      </w:docPartObj>
    </w:sdtPr>
    <w:sdtEndPr>
      <w:rPr>
        <w:noProof/>
      </w:rPr>
    </w:sdtEndPr>
    <w:sdtContent>
      <w:p w:rsidR="00E020D5" w:rsidRDefault="00E020D5">
        <w:pPr>
          <w:pStyle w:val="Footer"/>
          <w:jc w:val="center"/>
        </w:pPr>
        <w:r>
          <w:fldChar w:fldCharType="begin"/>
        </w:r>
        <w:r w:rsidRPr="008D38F9">
          <w:instrText xml:space="preserve"> PAGE   \* MERGEFORMAT </w:instrText>
        </w:r>
        <w:r>
          <w:fldChar w:fldCharType="separate"/>
        </w:r>
        <w:r w:rsidR="00667E72">
          <w:rPr>
            <w:noProof/>
          </w:rPr>
          <w:t>69</w:t>
        </w:r>
        <w:r>
          <w:rPr>
            <w:noProof/>
          </w:rPr>
          <w:fldChar w:fldCharType="end"/>
        </w:r>
      </w:p>
    </w:sdtContent>
  </w:sdt>
  <w:p w:rsidR="00E020D5" w:rsidRDefault="00E020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23EF" w:rsidRDefault="009B23EF" w:rsidP="0020417A">
      <w:r>
        <w:separator/>
      </w:r>
    </w:p>
  </w:footnote>
  <w:footnote w:type="continuationSeparator" w:id="0">
    <w:p w:rsidR="009B23EF" w:rsidRDefault="009B23EF"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5"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1D73FDC"/>
    <w:multiLevelType w:val="multilevel"/>
    <w:tmpl w:val="8416D01C"/>
    <w:numStyleLink w:val="HeadingsStyle"/>
  </w:abstractNum>
  <w:abstractNum w:abstractNumId="11"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123164C"/>
    <w:multiLevelType w:val="multilevel"/>
    <w:tmpl w:val="9870874C"/>
    <w:lvl w:ilvl="0">
      <w:start w:val="1"/>
      <w:numFmt w:val="upperLetter"/>
      <w:pStyle w:val="Heading1App"/>
      <w:lvlText w:val="%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4"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8"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0"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3AC6964"/>
    <w:multiLevelType w:val="hybridMultilevel"/>
    <w:tmpl w:val="F25A1D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4"/>
  </w:num>
  <w:num w:numId="3">
    <w:abstractNumId w:val="17"/>
  </w:num>
  <w:num w:numId="4">
    <w:abstractNumId w:val="20"/>
  </w:num>
  <w:num w:numId="5">
    <w:abstractNumId w:val="0"/>
  </w:num>
  <w:num w:numId="6">
    <w:abstractNumId w:val="11"/>
  </w:num>
  <w:num w:numId="7">
    <w:abstractNumId w:val="8"/>
  </w:num>
  <w:num w:numId="8">
    <w:abstractNumId w:val="3"/>
  </w:num>
  <w:num w:numId="9">
    <w:abstractNumId w:val="5"/>
  </w:num>
  <w:num w:numId="10">
    <w:abstractNumId w:val="18"/>
  </w:num>
  <w:num w:numId="11">
    <w:abstractNumId w:val="9"/>
  </w:num>
  <w:num w:numId="12">
    <w:abstractNumId w:val="6"/>
  </w:num>
  <w:num w:numId="13">
    <w:abstractNumId w:val="22"/>
  </w:num>
  <w:num w:numId="14">
    <w:abstractNumId w:val="7"/>
  </w:num>
  <w:num w:numId="15">
    <w:abstractNumId w:val="16"/>
  </w:num>
  <w:num w:numId="16">
    <w:abstractNumId w:val="10"/>
    <w:lvlOverride w:ilvl="0">
      <w:lvl w:ilvl="0">
        <w:start w:val="1"/>
        <w:numFmt w:val="decimal"/>
        <w:pStyle w:val="Heading1"/>
        <w:lvlText w:val="%1)"/>
        <w:lvlJc w:val="left"/>
        <w:pPr>
          <w:ind w:left="360" w:hanging="360"/>
        </w:pPr>
        <w:rPr>
          <w:rFonts w:hint="default"/>
        </w:rPr>
      </w:lvl>
    </w:lvlOverride>
  </w:num>
  <w:num w:numId="17">
    <w:abstractNumId w:val="14"/>
  </w:num>
  <w:num w:numId="18">
    <w:abstractNumId w:val="15"/>
  </w:num>
  <w:num w:numId="19">
    <w:abstractNumId w:val="15"/>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19"/>
  </w:num>
  <w:num w:numId="21">
    <w:abstractNumId w:val="10"/>
    <w:lvlOverride w:ilvl="0">
      <w:lvl w:ilvl="0">
        <w:start w:val="1"/>
        <w:numFmt w:val="decimal"/>
        <w:pStyle w:val="Heading1"/>
        <w:lvlText w:val="%1)"/>
        <w:lvlJc w:val="left"/>
        <w:pPr>
          <w:ind w:left="360" w:hanging="360"/>
        </w:pPr>
        <w:rPr>
          <w:rFonts w:hint="default"/>
        </w:rPr>
      </w:lvl>
    </w:lvlOverride>
  </w:num>
  <w:num w:numId="22">
    <w:abstractNumId w:val="10"/>
    <w:lvlOverride w:ilvl="0">
      <w:lvl w:ilvl="0">
        <w:start w:val="1"/>
        <w:numFmt w:val="decimal"/>
        <w:pStyle w:val="Heading1"/>
        <w:lvlText w:val="%1)"/>
        <w:lvlJc w:val="left"/>
        <w:pPr>
          <w:ind w:left="360" w:hanging="360"/>
        </w:pPr>
        <w:rPr>
          <w:rFonts w:hint="default"/>
        </w:rPr>
      </w:lvl>
    </w:lvlOverride>
  </w:num>
  <w:num w:numId="23">
    <w:abstractNumId w:val="10"/>
    <w:lvlOverride w:ilvl="0">
      <w:lvl w:ilvl="0">
        <w:start w:val="1"/>
        <w:numFmt w:val="decimal"/>
        <w:pStyle w:val="Heading1"/>
        <w:lvlText w:val="%1)"/>
        <w:lvlJc w:val="left"/>
        <w:pPr>
          <w:ind w:left="360" w:hanging="360"/>
        </w:pPr>
        <w:rPr>
          <w:rFonts w:hint="default"/>
        </w:rPr>
      </w:lvl>
    </w:lvlOverride>
  </w:num>
  <w:num w:numId="24">
    <w:abstractNumId w:val="1"/>
  </w:num>
  <w:num w:numId="25">
    <w:abstractNumId w:val="2"/>
  </w:num>
  <w:num w:numId="26">
    <w:abstractNumId w:val="12"/>
  </w:num>
  <w:num w:numId="27">
    <w:abstractNumId w:val="2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229"/>
    <w:rsid w:val="00011BB1"/>
    <w:rsid w:val="0001289F"/>
    <w:rsid w:val="000146B7"/>
    <w:rsid w:val="00015C36"/>
    <w:rsid w:val="00017118"/>
    <w:rsid w:val="00020A17"/>
    <w:rsid w:val="00020FDF"/>
    <w:rsid w:val="000216B4"/>
    <w:rsid w:val="00021B0A"/>
    <w:rsid w:val="000235F7"/>
    <w:rsid w:val="000244E0"/>
    <w:rsid w:val="00025914"/>
    <w:rsid w:val="00025D09"/>
    <w:rsid w:val="00025DB1"/>
    <w:rsid w:val="00026208"/>
    <w:rsid w:val="00026701"/>
    <w:rsid w:val="00026CA0"/>
    <w:rsid w:val="00027BF8"/>
    <w:rsid w:val="000303CB"/>
    <w:rsid w:val="0003191D"/>
    <w:rsid w:val="00031C26"/>
    <w:rsid w:val="0003301E"/>
    <w:rsid w:val="00034C0B"/>
    <w:rsid w:val="00035158"/>
    <w:rsid w:val="00035AE1"/>
    <w:rsid w:val="000375AD"/>
    <w:rsid w:val="00040400"/>
    <w:rsid w:val="00041B65"/>
    <w:rsid w:val="00042F28"/>
    <w:rsid w:val="0004531A"/>
    <w:rsid w:val="00045D15"/>
    <w:rsid w:val="00046126"/>
    <w:rsid w:val="00051E7B"/>
    <w:rsid w:val="00052ACA"/>
    <w:rsid w:val="00055596"/>
    <w:rsid w:val="00056991"/>
    <w:rsid w:val="00056AE4"/>
    <w:rsid w:val="00060C19"/>
    <w:rsid w:val="0006193A"/>
    <w:rsid w:val="00063296"/>
    <w:rsid w:val="00067FC4"/>
    <w:rsid w:val="00070314"/>
    <w:rsid w:val="00073B39"/>
    <w:rsid w:val="000749E7"/>
    <w:rsid w:val="0007567D"/>
    <w:rsid w:val="00080CA9"/>
    <w:rsid w:val="00081ECB"/>
    <w:rsid w:val="0008289B"/>
    <w:rsid w:val="000831BB"/>
    <w:rsid w:val="000836DB"/>
    <w:rsid w:val="000854F6"/>
    <w:rsid w:val="00090E11"/>
    <w:rsid w:val="000926E6"/>
    <w:rsid w:val="00093835"/>
    <w:rsid w:val="00093E27"/>
    <w:rsid w:val="000952A7"/>
    <w:rsid w:val="00095F79"/>
    <w:rsid w:val="000A0D3F"/>
    <w:rsid w:val="000A146A"/>
    <w:rsid w:val="000A181A"/>
    <w:rsid w:val="000A367B"/>
    <w:rsid w:val="000A585F"/>
    <w:rsid w:val="000A7513"/>
    <w:rsid w:val="000B07AA"/>
    <w:rsid w:val="000B2A86"/>
    <w:rsid w:val="000B4B2F"/>
    <w:rsid w:val="000B4B67"/>
    <w:rsid w:val="000B4BD5"/>
    <w:rsid w:val="000B65EB"/>
    <w:rsid w:val="000B7FC8"/>
    <w:rsid w:val="000C3860"/>
    <w:rsid w:val="000C571B"/>
    <w:rsid w:val="000C5A8F"/>
    <w:rsid w:val="000C5C22"/>
    <w:rsid w:val="000C65B8"/>
    <w:rsid w:val="000C68AF"/>
    <w:rsid w:val="000C6EE1"/>
    <w:rsid w:val="000D27F1"/>
    <w:rsid w:val="000D362B"/>
    <w:rsid w:val="000D4103"/>
    <w:rsid w:val="000D5131"/>
    <w:rsid w:val="000D5B6D"/>
    <w:rsid w:val="000D635E"/>
    <w:rsid w:val="000D74CA"/>
    <w:rsid w:val="000E04CA"/>
    <w:rsid w:val="000E071F"/>
    <w:rsid w:val="000E11C7"/>
    <w:rsid w:val="000E27C3"/>
    <w:rsid w:val="000E4A16"/>
    <w:rsid w:val="000E5D62"/>
    <w:rsid w:val="000E5F04"/>
    <w:rsid w:val="000E6B43"/>
    <w:rsid w:val="000E7D92"/>
    <w:rsid w:val="000F01A7"/>
    <w:rsid w:val="000F093F"/>
    <w:rsid w:val="000F326E"/>
    <w:rsid w:val="000F4B7F"/>
    <w:rsid w:val="000F50BA"/>
    <w:rsid w:val="000F68F5"/>
    <w:rsid w:val="00102F8D"/>
    <w:rsid w:val="001034D3"/>
    <w:rsid w:val="00107154"/>
    <w:rsid w:val="0010761A"/>
    <w:rsid w:val="00110A70"/>
    <w:rsid w:val="00110E3D"/>
    <w:rsid w:val="00112620"/>
    <w:rsid w:val="00113144"/>
    <w:rsid w:val="00114C1E"/>
    <w:rsid w:val="001176AE"/>
    <w:rsid w:val="00117898"/>
    <w:rsid w:val="001179B7"/>
    <w:rsid w:val="00121531"/>
    <w:rsid w:val="00121BAA"/>
    <w:rsid w:val="00126B25"/>
    <w:rsid w:val="00126D5E"/>
    <w:rsid w:val="001279CB"/>
    <w:rsid w:val="0013070E"/>
    <w:rsid w:val="001314BB"/>
    <w:rsid w:val="00132669"/>
    <w:rsid w:val="00137E21"/>
    <w:rsid w:val="00137E2F"/>
    <w:rsid w:val="00140748"/>
    <w:rsid w:val="00142BC6"/>
    <w:rsid w:val="00144BD8"/>
    <w:rsid w:val="00145DB2"/>
    <w:rsid w:val="00145ED0"/>
    <w:rsid w:val="001463FA"/>
    <w:rsid w:val="001465E4"/>
    <w:rsid w:val="00152DBE"/>
    <w:rsid w:val="00152E3D"/>
    <w:rsid w:val="001554EE"/>
    <w:rsid w:val="00155838"/>
    <w:rsid w:val="00160E2D"/>
    <w:rsid w:val="001623D0"/>
    <w:rsid w:val="0016240D"/>
    <w:rsid w:val="00163F32"/>
    <w:rsid w:val="00164CF7"/>
    <w:rsid w:val="00164EBD"/>
    <w:rsid w:val="00165169"/>
    <w:rsid w:val="00165F5E"/>
    <w:rsid w:val="001660C1"/>
    <w:rsid w:val="001714C7"/>
    <w:rsid w:val="001714C9"/>
    <w:rsid w:val="00171964"/>
    <w:rsid w:val="0017218B"/>
    <w:rsid w:val="00175633"/>
    <w:rsid w:val="001771E9"/>
    <w:rsid w:val="001779BB"/>
    <w:rsid w:val="00181C8D"/>
    <w:rsid w:val="00182405"/>
    <w:rsid w:val="00183089"/>
    <w:rsid w:val="00185422"/>
    <w:rsid w:val="00190CA1"/>
    <w:rsid w:val="00191706"/>
    <w:rsid w:val="00195CEF"/>
    <w:rsid w:val="001967A5"/>
    <w:rsid w:val="00196857"/>
    <w:rsid w:val="00196B2D"/>
    <w:rsid w:val="00197F0B"/>
    <w:rsid w:val="001A017D"/>
    <w:rsid w:val="001A1589"/>
    <w:rsid w:val="001A3D4A"/>
    <w:rsid w:val="001B305A"/>
    <w:rsid w:val="001B373B"/>
    <w:rsid w:val="001B5112"/>
    <w:rsid w:val="001B5E56"/>
    <w:rsid w:val="001B762C"/>
    <w:rsid w:val="001C0CBE"/>
    <w:rsid w:val="001C16AD"/>
    <w:rsid w:val="001C17EF"/>
    <w:rsid w:val="001C21EB"/>
    <w:rsid w:val="001C2B02"/>
    <w:rsid w:val="001C32E2"/>
    <w:rsid w:val="001C43A8"/>
    <w:rsid w:val="001C5C7C"/>
    <w:rsid w:val="001C75CA"/>
    <w:rsid w:val="001C7C42"/>
    <w:rsid w:val="001D11E4"/>
    <w:rsid w:val="001D5236"/>
    <w:rsid w:val="001D5826"/>
    <w:rsid w:val="001D6757"/>
    <w:rsid w:val="001D7D98"/>
    <w:rsid w:val="001E103B"/>
    <w:rsid w:val="001E1878"/>
    <w:rsid w:val="001E29F8"/>
    <w:rsid w:val="001E4B21"/>
    <w:rsid w:val="001E4B6E"/>
    <w:rsid w:val="001E5714"/>
    <w:rsid w:val="001F22DD"/>
    <w:rsid w:val="001F6458"/>
    <w:rsid w:val="001F6D22"/>
    <w:rsid w:val="00200B7B"/>
    <w:rsid w:val="00201FA7"/>
    <w:rsid w:val="00202FF1"/>
    <w:rsid w:val="00203FBC"/>
    <w:rsid w:val="0020417A"/>
    <w:rsid w:val="00204200"/>
    <w:rsid w:val="00207747"/>
    <w:rsid w:val="00207CDE"/>
    <w:rsid w:val="00210F6E"/>
    <w:rsid w:val="0021181A"/>
    <w:rsid w:val="00212A90"/>
    <w:rsid w:val="00213AA6"/>
    <w:rsid w:val="00216129"/>
    <w:rsid w:val="002204F7"/>
    <w:rsid w:val="00220A80"/>
    <w:rsid w:val="0022265B"/>
    <w:rsid w:val="00226150"/>
    <w:rsid w:val="0022757C"/>
    <w:rsid w:val="00230FC7"/>
    <w:rsid w:val="00234950"/>
    <w:rsid w:val="00234ABF"/>
    <w:rsid w:val="002360C5"/>
    <w:rsid w:val="0023706A"/>
    <w:rsid w:val="002413E7"/>
    <w:rsid w:val="00241941"/>
    <w:rsid w:val="00244DB8"/>
    <w:rsid w:val="00247680"/>
    <w:rsid w:val="002479C9"/>
    <w:rsid w:val="00250827"/>
    <w:rsid w:val="00252A7E"/>
    <w:rsid w:val="002549CE"/>
    <w:rsid w:val="00254C37"/>
    <w:rsid w:val="0026222D"/>
    <w:rsid w:val="002625F2"/>
    <w:rsid w:val="002634DC"/>
    <w:rsid w:val="00266580"/>
    <w:rsid w:val="00271292"/>
    <w:rsid w:val="00271F05"/>
    <w:rsid w:val="002726DC"/>
    <w:rsid w:val="0027371F"/>
    <w:rsid w:val="00273AEF"/>
    <w:rsid w:val="002746DB"/>
    <w:rsid w:val="00275322"/>
    <w:rsid w:val="00281C30"/>
    <w:rsid w:val="0028320A"/>
    <w:rsid w:val="002872F3"/>
    <w:rsid w:val="00287A52"/>
    <w:rsid w:val="002904C8"/>
    <w:rsid w:val="002912E2"/>
    <w:rsid w:val="00292F47"/>
    <w:rsid w:val="00294869"/>
    <w:rsid w:val="00295EF6"/>
    <w:rsid w:val="002965C8"/>
    <w:rsid w:val="00296947"/>
    <w:rsid w:val="002A05E9"/>
    <w:rsid w:val="002A0EE6"/>
    <w:rsid w:val="002A194F"/>
    <w:rsid w:val="002A4EEA"/>
    <w:rsid w:val="002A531E"/>
    <w:rsid w:val="002A71C1"/>
    <w:rsid w:val="002A7826"/>
    <w:rsid w:val="002B1918"/>
    <w:rsid w:val="002B23D7"/>
    <w:rsid w:val="002B2C5B"/>
    <w:rsid w:val="002B34D8"/>
    <w:rsid w:val="002B4172"/>
    <w:rsid w:val="002B6276"/>
    <w:rsid w:val="002B6F2F"/>
    <w:rsid w:val="002C0128"/>
    <w:rsid w:val="002C0BFC"/>
    <w:rsid w:val="002C1AD7"/>
    <w:rsid w:val="002C1E47"/>
    <w:rsid w:val="002C20E2"/>
    <w:rsid w:val="002C2198"/>
    <w:rsid w:val="002C56B2"/>
    <w:rsid w:val="002C63C8"/>
    <w:rsid w:val="002C746D"/>
    <w:rsid w:val="002C77AB"/>
    <w:rsid w:val="002C79ED"/>
    <w:rsid w:val="002D0F8D"/>
    <w:rsid w:val="002D17DE"/>
    <w:rsid w:val="002D34A7"/>
    <w:rsid w:val="002D3553"/>
    <w:rsid w:val="002D384C"/>
    <w:rsid w:val="002D6C6B"/>
    <w:rsid w:val="002D6F08"/>
    <w:rsid w:val="002E48D0"/>
    <w:rsid w:val="002F5935"/>
    <w:rsid w:val="002F5C90"/>
    <w:rsid w:val="002F601F"/>
    <w:rsid w:val="002F626A"/>
    <w:rsid w:val="002F690F"/>
    <w:rsid w:val="003014CF"/>
    <w:rsid w:val="003027BC"/>
    <w:rsid w:val="0030385B"/>
    <w:rsid w:val="003055D0"/>
    <w:rsid w:val="0030645B"/>
    <w:rsid w:val="00310A6C"/>
    <w:rsid w:val="003111D6"/>
    <w:rsid w:val="003124C8"/>
    <w:rsid w:val="00314EFC"/>
    <w:rsid w:val="00316265"/>
    <w:rsid w:val="0031648C"/>
    <w:rsid w:val="00317A4A"/>
    <w:rsid w:val="00320424"/>
    <w:rsid w:val="003204FC"/>
    <w:rsid w:val="003222B5"/>
    <w:rsid w:val="00323CAC"/>
    <w:rsid w:val="00324ABF"/>
    <w:rsid w:val="003253BA"/>
    <w:rsid w:val="00325790"/>
    <w:rsid w:val="0032739E"/>
    <w:rsid w:val="003321AE"/>
    <w:rsid w:val="00332E97"/>
    <w:rsid w:val="0033378F"/>
    <w:rsid w:val="003347A6"/>
    <w:rsid w:val="00335023"/>
    <w:rsid w:val="0033536C"/>
    <w:rsid w:val="0034034B"/>
    <w:rsid w:val="0034041E"/>
    <w:rsid w:val="00340A53"/>
    <w:rsid w:val="00342E43"/>
    <w:rsid w:val="00344037"/>
    <w:rsid w:val="0034515D"/>
    <w:rsid w:val="00345579"/>
    <w:rsid w:val="003469BC"/>
    <w:rsid w:val="0035401F"/>
    <w:rsid w:val="0035488E"/>
    <w:rsid w:val="00362C47"/>
    <w:rsid w:val="003634FF"/>
    <w:rsid w:val="00364051"/>
    <w:rsid w:val="0036762D"/>
    <w:rsid w:val="00367B52"/>
    <w:rsid w:val="00370688"/>
    <w:rsid w:val="003711D5"/>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57D"/>
    <w:rsid w:val="00393A69"/>
    <w:rsid w:val="00395BC0"/>
    <w:rsid w:val="00396BC1"/>
    <w:rsid w:val="00397AC5"/>
    <w:rsid w:val="003A3A96"/>
    <w:rsid w:val="003A4876"/>
    <w:rsid w:val="003A49F8"/>
    <w:rsid w:val="003A5315"/>
    <w:rsid w:val="003A5BF0"/>
    <w:rsid w:val="003A649D"/>
    <w:rsid w:val="003A75DB"/>
    <w:rsid w:val="003B1ACF"/>
    <w:rsid w:val="003B1FAB"/>
    <w:rsid w:val="003B2A62"/>
    <w:rsid w:val="003B2D94"/>
    <w:rsid w:val="003B3057"/>
    <w:rsid w:val="003B5903"/>
    <w:rsid w:val="003B5B4E"/>
    <w:rsid w:val="003B608E"/>
    <w:rsid w:val="003B6E10"/>
    <w:rsid w:val="003B7113"/>
    <w:rsid w:val="003C257B"/>
    <w:rsid w:val="003C59C3"/>
    <w:rsid w:val="003C697B"/>
    <w:rsid w:val="003C704F"/>
    <w:rsid w:val="003D0567"/>
    <w:rsid w:val="003D0BD5"/>
    <w:rsid w:val="003D1353"/>
    <w:rsid w:val="003D2068"/>
    <w:rsid w:val="003D47F7"/>
    <w:rsid w:val="003D59B7"/>
    <w:rsid w:val="003D6449"/>
    <w:rsid w:val="003D67A8"/>
    <w:rsid w:val="003D69D9"/>
    <w:rsid w:val="003D7A13"/>
    <w:rsid w:val="003E0755"/>
    <w:rsid w:val="003E20CF"/>
    <w:rsid w:val="003E4934"/>
    <w:rsid w:val="003E56F7"/>
    <w:rsid w:val="003E619F"/>
    <w:rsid w:val="003E63BB"/>
    <w:rsid w:val="003F456F"/>
    <w:rsid w:val="003F512C"/>
    <w:rsid w:val="003F6B49"/>
    <w:rsid w:val="00401D32"/>
    <w:rsid w:val="00402630"/>
    <w:rsid w:val="0040452F"/>
    <w:rsid w:val="00405D8B"/>
    <w:rsid w:val="004067F0"/>
    <w:rsid w:val="00407297"/>
    <w:rsid w:val="004108A0"/>
    <w:rsid w:val="00411696"/>
    <w:rsid w:val="004117A6"/>
    <w:rsid w:val="00412366"/>
    <w:rsid w:val="0041331F"/>
    <w:rsid w:val="0041369B"/>
    <w:rsid w:val="00413D5F"/>
    <w:rsid w:val="00416BBF"/>
    <w:rsid w:val="00417028"/>
    <w:rsid w:val="00420643"/>
    <w:rsid w:val="00420672"/>
    <w:rsid w:val="00425DAF"/>
    <w:rsid w:val="00425F15"/>
    <w:rsid w:val="00426B6E"/>
    <w:rsid w:val="00427CAF"/>
    <w:rsid w:val="004308B0"/>
    <w:rsid w:val="00430D17"/>
    <w:rsid w:val="00432321"/>
    <w:rsid w:val="004331BB"/>
    <w:rsid w:val="00434042"/>
    <w:rsid w:val="0043469A"/>
    <w:rsid w:val="00434DE9"/>
    <w:rsid w:val="00435AA7"/>
    <w:rsid w:val="00442467"/>
    <w:rsid w:val="0044672E"/>
    <w:rsid w:val="0044680D"/>
    <w:rsid w:val="0044798E"/>
    <w:rsid w:val="004502FA"/>
    <w:rsid w:val="0045083F"/>
    <w:rsid w:val="0045318D"/>
    <w:rsid w:val="004559E7"/>
    <w:rsid w:val="004566EE"/>
    <w:rsid w:val="00457F46"/>
    <w:rsid w:val="00462E86"/>
    <w:rsid w:val="00462EF4"/>
    <w:rsid w:val="0046579B"/>
    <w:rsid w:val="00466524"/>
    <w:rsid w:val="00466715"/>
    <w:rsid w:val="00467C2D"/>
    <w:rsid w:val="004701E1"/>
    <w:rsid w:val="004717B6"/>
    <w:rsid w:val="0047293C"/>
    <w:rsid w:val="00473442"/>
    <w:rsid w:val="00473473"/>
    <w:rsid w:val="00474347"/>
    <w:rsid w:val="0048037C"/>
    <w:rsid w:val="00482C9F"/>
    <w:rsid w:val="00485B2D"/>
    <w:rsid w:val="00485C9C"/>
    <w:rsid w:val="00486165"/>
    <w:rsid w:val="00487947"/>
    <w:rsid w:val="00496FBE"/>
    <w:rsid w:val="004A166A"/>
    <w:rsid w:val="004A1D36"/>
    <w:rsid w:val="004A2A5D"/>
    <w:rsid w:val="004A4501"/>
    <w:rsid w:val="004A629E"/>
    <w:rsid w:val="004A6F51"/>
    <w:rsid w:val="004A7FA6"/>
    <w:rsid w:val="004B086A"/>
    <w:rsid w:val="004B1013"/>
    <w:rsid w:val="004B1C44"/>
    <w:rsid w:val="004B400B"/>
    <w:rsid w:val="004B52B3"/>
    <w:rsid w:val="004C0215"/>
    <w:rsid w:val="004C1E60"/>
    <w:rsid w:val="004C24E8"/>
    <w:rsid w:val="004C34A8"/>
    <w:rsid w:val="004C4D04"/>
    <w:rsid w:val="004C618A"/>
    <w:rsid w:val="004C6CD5"/>
    <w:rsid w:val="004C7EA1"/>
    <w:rsid w:val="004D1B91"/>
    <w:rsid w:val="004D2988"/>
    <w:rsid w:val="004D30B6"/>
    <w:rsid w:val="004D3A95"/>
    <w:rsid w:val="004D3C78"/>
    <w:rsid w:val="004D425E"/>
    <w:rsid w:val="004D4EAD"/>
    <w:rsid w:val="004D5766"/>
    <w:rsid w:val="004D5AF9"/>
    <w:rsid w:val="004D66A1"/>
    <w:rsid w:val="004D7823"/>
    <w:rsid w:val="004E1B7B"/>
    <w:rsid w:val="004E2D7C"/>
    <w:rsid w:val="004E6DC6"/>
    <w:rsid w:val="004F2BFA"/>
    <w:rsid w:val="005012EA"/>
    <w:rsid w:val="00502DD0"/>
    <w:rsid w:val="00505DE8"/>
    <w:rsid w:val="0050608B"/>
    <w:rsid w:val="00506C4E"/>
    <w:rsid w:val="00507147"/>
    <w:rsid w:val="00507B62"/>
    <w:rsid w:val="005112E9"/>
    <w:rsid w:val="00511C8A"/>
    <w:rsid w:val="00512158"/>
    <w:rsid w:val="0051274F"/>
    <w:rsid w:val="00516A10"/>
    <w:rsid w:val="00526882"/>
    <w:rsid w:val="00527446"/>
    <w:rsid w:val="00530735"/>
    <w:rsid w:val="00531E27"/>
    <w:rsid w:val="00533394"/>
    <w:rsid w:val="00534A68"/>
    <w:rsid w:val="005426B4"/>
    <w:rsid w:val="00542EEF"/>
    <w:rsid w:val="00546D97"/>
    <w:rsid w:val="005502B4"/>
    <w:rsid w:val="00553DE1"/>
    <w:rsid w:val="005540EF"/>
    <w:rsid w:val="00555757"/>
    <w:rsid w:val="00557286"/>
    <w:rsid w:val="00563667"/>
    <w:rsid w:val="00563857"/>
    <w:rsid w:val="00565C86"/>
    <w:rsid w:val="005663AD"/>
    <w:rsid w:val="00567668"/>
    <w:rsid w:val="00570BCA"/>
    <w:rsid w:val="00570CF8"/>
    <w:rsid w:val="00571665"/>
    <w:rsid w:val="0057230E"/>
    <w:rsid w:val="0057336C"/>
    <w:rsid w:val="0057340A"/>
    <w:rsid w:val="00577A2E"/>
    <w:rsid w:val="00581774"/>
    <w:rsid w:val="00582F29"/>
    <w:rsid w:val="00583390"/>
    <w:rsid w:val="00583EAF"/>
    <w:rsid w:val="00590755"/>
    <w:rsid w:val="00591B37"/>
    <w:rsid w:val="00593449"/>
    <w:rsid w:val="00594D04"/>
    <w:rsid w:val="00595AD2"/>
    <w:rsid w:val="00596AF6"/>
    <w:rsid w:val="00596B6B"/>
    <w:rsid w:val="005A19B4"/>
    <w:rsid w:val="005A2A10"/>
    <w:rsid w:val="005A5660"/>
    <w:rsid w:val="005A77AB"/>
    <w:rsid w:val="005B0C5B"/>
    <w:rsid w:val="005B15E3"/>
    <w:rsid w:val="005B39A7"/>
    <w:rsid w:val="005B44BE"/>
    <w:rsid w:val="005B4ADB"/>
    <w:rsid w:val="005B6603"/>
    <w:rsid w:val="005B6B9D"/>
    <w:rsid w:val="005B6D00"/>
    <w:rsid w:val="005B6EFF"/>
    <w:rsid w:val="005B7951"/>
    <w:rsid w:val="005C03D9"/>
    <w:rsid w:val="005C16F4"/>
    <w:rsid w:val="005C28C1"/>
    <w:rsid w:val="005C4E33"/>
    <w:rsid w:val="005C74FB"/>
    <w:rsid w:val="005C7635"/>
    <w:rsid w:val="005C7B00"/>
    <w:rsid w:val="005D0DF5"/>
    <w:rsid w:val="005D58C4"/>
    <w:rsid w:val="005D6A37"/>
    <w:rsid w:val="005E0235"/>
    <w:rsid w:val="005E0E4A"/>
    <w:rsid w:val="005E13CE"/>
    <w:rsid w:val="005E5597"/>
    <w:rsid w:val="005E5780"/>
    <w:rsid w:val="005E5A66"/>
    <w:rsid w:val="005E5D5C"/>
    <w:rsid w:val="005E7C77"/>
    <w:rsid w:val="005F04EF"/>
    <w:rsid w:val="005F4563"/>
    <w:rsid w:val="005F4E90"/>
    <w:rsid w:val="005F5DBD"/>
    <w:rsid w:val="005F6ED1"/>
    <w:rsid w:val="00600DC3"/>
    <w:rsid w:val="00601610"/>
    <w:rsid w:val="00604794"/>
    <w:rsid w:val="00604C2E"/>
    <w:rsid w:val="00605BAB"/>
    <w:rsid w:val="006067CF"/>
    <w:rsid w:val="0060795C"/>
    <w:rsid w:val="00611665"/>
    <w:rsid w:val="00612502"/>
    <w:rsid w:val="00612D1B"/>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79BE"/>
    <w:rsid w:val="0064197A"/>
    <w:rsid w:val="006420FD"/>
    <w:rsid w:val="00643C41"/>
    <w:rsid w:val="00645255"/>
    <w:rsid w:val="00645704"/>
    <w:rsid w:val="00646A74"/>
    <w:rsid w:val="00647767"/>
    <w:rsid w:val="00647A14"/>
    <w:rsid w:val="00647AE7"/>
    <w:rsid w:val="00651B7C"/>
    <w:rsid w:val="006523DF"/>
    <w:rsid w:val="006544EA"/>
    <w:rsid w:val="00654688"/>
    <w:rsid w:val="00655CF0"/>
    <w:rsid w:val="006575A4"/>
    <w:rsid w:val="006620BF"/>
    <w:rsid w:val="0066229C"/>
    <w:rsid w:val="006623AA"/>
    <w:rsid w:val="00663457"/>
    <w:rsid w:val="00665840"/>
    <w:rsid w:val="00665DAB"/>
    <w:rsid w:val="00667487"/>
    <w:rsid w:val="00667E72"/>
    <w:rsid w:val="00667F49"/>
    <w:rsid w:val="0067195B"/>
    <w:rsid w:val="006749AB"/>
    <w:rsid w:val="00676DE3"/>
    <w:rsid w:val="00677CDA"/>
    <w:rsid w:val="006819E2"/>
    <w:rsid w:val="00681A98"/>
    <w:rsid w:val="00681F96"/>
    <w:rsid w:val="006835D3"/>
    <w:rsid w:val="006863AE"/>
    <w:rsid w:val="00693A95"/>
    <w:rsid w:val="00694387"/>
    <w:rsid w:val="00694FAF"/>
    <w:rsid w:val="006968D0"/>
    <w:rsid w:val="00697B88"/>
    <w:rsid w:val="006A0D26"/>
    <w:rsid w:val="006A1126"/>
    <w:rsid w:val="006A2969"/>
    <w:rsid w:val="006B24C7"/>
    <w:rsid w:val="006B2ACD"/>
    <w:rsid w:val="006B643D"/>
    <w:rsid w:val="006B65CA"/>
    <w:rsid w:val="006C2793"/>
    <w:rsid w:val="006C2CE4"/>
    <w:rsid w:val="006C3808"/>
    <w:rsid w:val="006C46F3"/>
    <w:rsid w:val="006C4ACC"/>
    <w:rsid w:val="006C521A"/>
    <w:rsid w:val="006C573A"/>
    <w:rsid w:val="006C6542"/>
    <w:rsid w:val="006C6A60"/>
    <w:rsid w:val="006C71CC"/>
    <w:rsid w:val="006C7CA7"/>
    <w:rsid w:val="006D0787"/>
    <w:rsid w:val="006D0AE4"/>
    <w:rsid w:val="006D14F4"/>
    <w:rsid w:val="006D3AB4"/>
    <w:rsid w:val="006D3C6A"/>
    <w:rsid w:val="006D3D7D"/>
    <w:rsid w:val="006D415C"/>
    <w:rsid w:val="006D48AC"/>
    <w:rsid w:val="006D71F3"/>
    <w:rsid w:val="006E11D5"/>
    <w:rsid w:val="006E13D8"/>
    <w:rsid w:val="006E1644"/>
    <w:rsid w:val="006E1D66"/>
    <w:rsid w:val="006E1F9A"/>
    <w:rsid w:val="006E3AAE"/>
    <w:rsid w:val="006E406C"/>
    <w:rsid w:val="006E421D"/>
    <w:rsid w:val="006F1135"/>
    <w:rsid w:val="006F4DE0"/>
    <w:rsid w:val="006F556F"/>
    <w:rsid w:val="006F61F7"/>
    <w:rsid w:val="0070373F"/>
    <w:rsid w:val="0070485D"/>
    <w:rsid w:val="00705E86"/>
    <w:rsid w:val="00707E69"/>
    <w:rsid w:val="00710B91"/>
    <w:rsid w:val="00711B5B"/>
    <w:rsid w:val="00714E2D"/>
    <w:rsid w:val="0071528D"/>
    <w:rsid w:val="007157D7"/>
    <w:rsid w:val="0071682E"/>
    <w:rsid w:val="007212F4"/>
    <w:rsid w:val="007234FA"/>
    <w:rsid w:val="007258E7"/>
    <w:rsid w:val="007270AA"/>
    <w:rsid w:val="00727B3A"/>
    <w:rsid w:val="007306AE"/>
    <w:rsid w:val="007322B8"/>
    <w:rsid w:val="0073258B"/>
    <w:rsid w:val="00733098"/>
    <w:rsid w:val="0073489E"/>
    <w:rsid w:val="0073572B"/>
    <w:rsid w:val="007369FF"/>
    <w:rsid w:val="00741414"/>
    <w:rsid w:val="0074156A"/>
    <w:rsid w:val="007462A2"/>
    <w:rsid w:val="00746475"/>
    <w:rsid w:val="00751120"/>
    <w:rsid w:val="0075144B"/>
    <w:rsid w:val="00751D1C"/>
    <w:rsid w:val="00752EC4"/>
    <w:rsid w:val="007530D1"/>
    <w:rsid w:val="007531F9"/>
    <w:rsid w:val="00753965"/>
    <w:rsid w:val="00755453"/>
    <w:rsid w:val="00755BE5"/>
    <w:rsid w:val="007564A0"/>
    <w:rsid w:val="00756E8C"/>
    <w:rsid w:val="00760925"/>
    <w:rsid w:val="00761D25"/>
    <w:rsid w:val="00763321"/>
    <w:rsid w:val="00771233"/>
    <w:rsid w:val="00771A9D"/>
    <w:rsid w:val="00774229"/>
    <w:rsid w:val="007742FE"/>
    <w:rsid w:val="00774915"/>
    <w:rsid w:val="007750BE"/>
    <w:rsid w:val="00776D3F"/>
    <w:rsid w:val="00782BC6"/>
    <w:rsid w:val="007831CD"/>
    <w:rsid w:val="00783D8A"/>
    <w:rsid w:val="0079245D"/>
    <w:rsid w:val="0079393F"/>
    <w:rsid w:val="007954A9"/>
    <w:rsid w:val="00795535"/>
    <w:rsid w:val="007975D4"/>
    <w:rsid w:val="007A244A"/>
    <w:rsid w:val="007A2852"/>
    <w:rsid w:val="007B02FD"/>
    <w:rsid w:val="007B065F"/>
    <w:rsid w:val="007B557E"/>
    <w:rsid w:val="007C4B62"/>
    <w:rsid w:val="007C7852"/>
    <w:rsid w:val="007D5E3D"/>
    <w:rsid w:val="007D7955"/>
    <w:rsid w:val="007E0DC0"/>
    <w:rsid w:val="007E23A1"/>
    <w:rsid w:val="007E570F"/>
    <w:rsid w:val="007E597E"/>
    <w:rsid w:val="007E718E"/>
    <w:rsid w:val="007F2749"/>
    <w:rsid w:val="007F279E"/>
    <w:rsid w:val="007F4CA5"/>
    <w:rsid w:val="007F6967"/>
    <w:rsid w:val="00801BCC"/>
    <w:rsid w:val="00801CAE"/>
    <w:rsid w:val="00805F5F"/>
    <w:rsid w:val="008111A6"/>
    <w:rsid w:val="008121D1"/>
    <w:rsid w:val="008124F4"/>
    <w:rsid w:val="0081390C"/>
    <w:rsid w:val="00815679"/>
    <w:rsid w:val="00817BF0"/>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63D9E"/>
    <w:rsid w:val="008712E5"/>
    <w:rsid w:val="00872096"/>
    <w:rsid w:val="00872B4A"/>
    <w:rsid w:val="00874597"/>
    <w:rsid w:val="008752A7"/>
    <w:rsid w:val="00877903"/>
    <w:rsid w:val="00880226"/>
    <w:rsid w:val="00882AF5"/>
    <w:rsid w:val="008835D6"/>
    <w:rsid w:val="008859F5"/>
    <w:rsid w:val="00887FBB"/>
    <w:rsid w:val="00890E79"/>
    <w:rsid w:val="008960C8"/>
    <w:rsid w:val="008A28EB"/>
    <w:rsid w:val="008A38B2"/>
    <w:rsid w:val="008A3E2A"/>
    <w:rsid w:val="008A5E66"/>
    <w:rsid w:val="008A672D"/>
    <w:rsid w:val="008B005E"/>
    <w:rsid w:val="008B0FF3"/>
    <w:rsid w:val="008B2481"/>
    <w:rsid w:val="008B2D87"/>
    <w:rsid w:val="008B31EF"/>
    <w:rsid w:val="008B3B1F"/>
    <w:rsid w:val="008B3F74"/>
    <w:rsid w:val="008B553E"/>
    <w:rsid w:val="008C223C"/>
    <w:rsid w:val="008C27E2"/>
    <w:rsid w:val="008C34A7"/>
    <w:rsid w:val="008C4BF2"/>
    <w:rsid w:val="008C5674"/>
    <w:rsid w:val="008C5CAF"/>
    <w:rsid w:val="008C69C0"/>
    <w:rsid w:val="008D0820"/>
    <w:rsid w:val="008D14AA"/>
    <w:rsid w:val="008D38F9"/>
    <w:rsid w:val="008D6FDC"/>
    <w:rsid w:val="008E53FA"/>
    <w:rsid w:val="008E5A8E"/>
    <w:rsid w:val="008E7455"/>
    <w:rsid w:val="008F0C21"/>
    <w:rsid w:val="008F16C4"/>
    <w:rsid w:val="008F31FD"/>
    <w:rsid w:val="008F3A1C"/>
    <w:rsid w:val="008F3F6B"/>
    <w:rsid w:val="008F4267"/>
    <w:rsid w:val="008F62A8"/>
    <w:rsid w:val="00900CF2"/>
    <w:rsid w:val="00906CE6"/>
    <w:rsid w:val="00906D95"/>
    <w:rsid w:val="0090734A"/>
    <w:rsid w:val="00912A61"/>
    <w:rsid w:val="00912AE5"/>
    <w:rsid w:val="00912B26"/>
    <w:rsid w:val="009134F4"/>
    <w:rsid w:val="0091392D"/>
    <w:rsid w:val="00914A68"/>
    <w:rsid w:val="00915CB2"/>
    <w:rsid w:val="00916E61"/>
    <w:rsid w:val="00920B08"/>
    <w:rsid w:val="009233AB"/>
    <w:rsid w:val="00923B48"/>
    <w:rsid w:val="00927017"/>
    <w:rsid w:val="009300D9"/>
    <w:rsid w:val="00930751"/>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2541"/>
    <w:rsid w:val="009813DE"/>
    <w:rsid w:val="00982448"/>
    <w:rsid w:val="0098324C"/>
    <w:rsid w:val="00983A32"/>
    <w:rsid w:val="00984FB2"/>
    <w:rsid w:val="00985BB8"/>
    <w:rsid w:val="00990E8D"/>
    <w:rsid w:val="00991EEB"/>
    <w:rsid w:val="00996372"/>
    <w:rsid w:val="00997066"/>
    <w:rsid w:val="009973D9"/>
    <w:rsid w:val="009A20B5"/>
    <w:rsid w:val="009A25EE"/>
    <w:rsid w:val="009A4AD4"/>
    <w:rsid w:val="009A6624"/>
    <w:rsid w:val="009A6636"/>
    <w:rsid w:val="009A6F1A"/>
    <w:rsid w:val="009A7F78"/>
    <w:rsid w:val="009B15DF"/>
    <w:rsid w:val="009B1A37"/>
    <w:rsid w:val="009B23EF"/>
    <w:rsid w:val="009B3CAC"/>
    <w:rsid w:val="009B3D3B"/>
    <w:rsid w:val="009B3D79"/>
    <w:rsid w:val="009B41DD"/>
    <w:rsid w:val="009B4779"/>
    <w:rsid w:val="009C4448"/>
    <w:rsid w:val="009C7066"/>
    <w:rsid w:val="009D1275"/>
    <w:rsid w:val="009D2898"/>
    <w:rsid w:val="009E23DE"/>
    <w:rsid w:val="009E34B9"/>
    <w:rsid w:val="009E352B"/>
    <w:rsid w:val="009E5488"/>
    <w:rsid w:val="009E5C72"/>
    <w:rsid w:val="009E5FE1"/>
    <w:rsid w:val="009E6F13"/>
    <w:rsid w:val="009F1C3D"/>
    <w:rsid w:val="009F2AC2"/>
    <w:rsid w:val="009F2E33"/>
    <w:rsid w:val="009F4B8E"/>
    <w:rsid w:val="009F5012"/>
    <w:rsid w:val="009F54B8"/>
    <w:rsid w:val="009F6311"/>
    <w:rsid w:val="00A01608"/>
    <w:rsid w:val="00A046BC"/>
    <w:rsid w:val="00A068D7"/>
    <w:rsid w:val="00A07932"/>
    <w:rsid w:val="00A10523"/>
    <w:rsid w:val="00A125B9"/>
    <w:rsid w:val="00A130E1"/>
    <w:rsid w:val="00A1321C"/>
    <w:rsid w:val="00A146C1"/>
    <w:rsid w:val="00A1653B"/>
    <w:rsid w:val="00A16F6F"/>
    <w:rsid w:val="00A24EFB"/>
    <w:rsid w:val="00A251BC"/>
    <w:rsid w:val="00A253A7"/>
    <w:rsid w:val="00A27AB9"/>
    <w:rsid w:val="00A30247"/>
    <w:rsid w:val="00A30B73"/>
    <w:rsid w:val="00A3431B"/>
    <w:rsid w:val="00A36BCD"/>
    <w:rsid w:val="00A42378"/>
    <w:rsid w:val="00A426BC"/>
    <w:rsid w:val="00A42BF2"/>
    <w:rsid w:val="00A44626"/>
    <w:rsid w:val="00A44963"/>
    <w:rsid w:val="00A463D1"/>
    <w:rsid w:val="00A4738F"/>
    <w:rsid w:val="00A50A1D"/>
    <w:rsid w:val="00A5459B"/>
    <w:rsid w:val="00A54D8D"/>
    <w:rsid w:val="00A553CF"/>
    <w:rsid w:val="00A571BC"/>
    <w:rsid w:val="00A61FC8"/>
    <w:rsid w:val="00A6704F"/>
    <w:rsid w:val="00A67D28"/>
    <w:rsid w:val="00A75322"/>
    <w:rsid w:val="00A758C0"/>
    <w:rsid w:val="00A764EE"/>
    <w:rsid w:val="00A76649"/>
    <w:rsid w:val="00A803C7"/>
    <w:rsid w:val="00A80DDB"/>
    <w:rsid w:val="00A8302B"/>
    <w:rsid w:val="00A8654D"/>
    <w:rsid w:val="00A86CFE"/>
    <w:rsid w:val="00A87851"/>
    <w:rsid w:val="00A90305"/>
    <w:rsid w:val="00A90FF8"/>
    <w:rsid w:val="00A9101C"/>
    <w:rsid w:val="00A92BD2"/>
    <w:rsid w:val="00A96A63"/>
    <w:rsid w:val="00A96F60"/>
    <w:rsid w:val="00AA08C6"/>
    <w:rsid w:val="00AA450D"/>
    <w:rsid w:val="00AA6BEB"/>
    <w:rsid w:val="00AB01C1"/>
    <w:rsid w:val="00AB2BBF"/>
    <w:rsid w:val="00AB2C60"/>
    <w:rsid w:val="00AB741B"/>
    <w:rsid w:val="00AB7B79"/>
    <w:rsid w:val="00AC0F9A"/>
    <w:rsid w:val="00AC3291"/>
    <w:rsid w:val="00AC337E"/>
    <w:rsid w:val="00AC5EAD"/>
    <w:rsid w:val="00AC7EBE"/>
    <w:rsid w:val="00AD130C"/>
    <w:rsid w:val="00AD152A"/>
    <w:rsid w:val="00AD1A71"/>
    <w:rsid w:val="00AD2C5E"/>
    <w:rsid w:val="00AD3C9D"/>
    <w:rsid w:val="00AD4158"/>
    <w:rsid w:val="00AE037B"/>
    <w:rsid w:val="00AE160D"/>
    <w:rsid w:val="00AE1A31"/>
    <w:rsid w:val="00AE2C60"/>
    <w:rsid w:val="00AE3439"/>
    <w:rsid w:val="00AE3441"/>
    <w:rsid w:val="00AE3C84"/>
    <w:rsid w:val="00AE48D4"/>
    <w:rsid w:val="00AE5D02"/>
    <w:rsid w:val="00AE7C84"/>
    <w:rsid w:val="00AF24FF"/>
    <w:rsid w:val="00AF36E7"/>
    <w:rsid w:val="00AF37C1"/>
    <w:rsid w:val="00AF3D22"/>
    <w:rsid w:val="00AF4817"/>
    <w:rsid w:val="00AF48CC"/>
    <w:rsid w:val="00AF50BB"/>
    <w:rsid w:val="00B00797"/>
    <w:rsid w:val="00B01938"/>
    <w:rsid w:val="00B01CA6"/>
    <w:rsid w:val="00B06651"/>
    <w:rsid w:val="00B06C43"/>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3C35"/>
    <w:rsid w:val="00B340B4"/>
    <w:rsid w:val="00B34BCA"/>
    <w:rsid w:val="00B36312"/>
    <w:rsid w:val="00B369B3"/>
    <w:rsid w:val="00B41638"/>
    <w:rsid w:val="00B419E3"/>
    <w:rsid w:val="00B438CE"/>
    <w:rsid w:val="00B44011"/>
    <w:rsid w:val="00B440AB"/>
    <w:rsid w:val="00B46E51"/>
    <w:rsid w:val="00B47422"/>
    <w:rsid w:val="00B47A22"/>
    <w:rsid w:val="00B50238"/>
    <w:rsid w:val="00B53F5D"/>
    <w:rsid w:val="00B60E54"/>
    <w:rsid w:val="00B63480"/>
    <w:rsid w:val="00B64492"/>
    <w:rsid w:val="00B65388"/>
    <w:rsid w:val="00B66FD9"/>
    <w:rsid w:val="00B70C54"/>
    <w:rsid w:val="00B72C7A"/>
    <w:rsid w:val="00B73C22"/>
    <w:rsid w:val="00B73C40"/>
    <w:rsid w:val="00B747D3"/>
    <w:rsid w:val="00B766CE"/>
    <w:rsid w:val="00B7729E"/>
    <w:rsid w:val="00B80219"/>
    <w:rsid w:val="00B81BA5"/>
    <w:rsid w:val="00B82856"/>
    <w:rsid w:val="00B82B95"/>
    <w:rsid w:val="00B8413B"/>
    <w:rsid w:val="00B849B7"/>
    <w:rsid w:val="00B90F97"/>
    <w:rsid w:val="00B91BA4"/>
    <w:rsid w:val="00B92216"/>
    <w:rsid w:val="00B9352D"/>
    <w:rsid w:val="00B94388"/>
    <w:rsid w:val="00BA00E5"/>
    <w:rsid w:val="00BA0307"/>
    <w:rsid w:val="00BA0E45"/>
    <w:rsid w:val="00BA2B65"/>
    <w:rsid w:val="00BA45DC"/>
    <w:rsid w:val="00BA4969"/>
    <w:rsid w:val="00BA496B"/>
    <w:rsid w:val="00BA7780"/>
    <w:rsid w:val="00BB09BB"/>
    <w:rsid w:val="00BB10DC"/>
    <w:rsid w:val="00BB2E05"/>
    <w:rsid w:val="00BB312A"/>
    <w:rsid w:val="00BB34F2"/>
    <w:rsid w:val="00BB3A9B"/>
    <w:rsid w:val="00BB55FD"/>
    <w:rsid w:val="00BC4066"/>
    <w:rsid w:val="00BC4C90"/>
    <w:rsid w:val="00BC6B39"/>
    <w:rsid w:val="00BD346F"/>
    <w:rsid w:val="00BD46A3"/>
    <w:rsid w:val="00BD73A6"/>
    <w:rsid w:val="00BD77B0"/>
    <w:rsid w:val="00BE052D"/>
    <w:rsid w:val="00BE083A"/>
    <w:rsid w:val="00BE6155"/>
    <w:rsid w:val="00BE6BB9"/>
    <w:rsid w:val="00BE6BDC"/>
    <w:rsid w:val="00BE7B86"/>
    <w:rsid w:val="00BF1900"/>
    <w:rsid w:val="00BF2225"/>
    <w:rsid w:val="00BF38B3"/>
    <w:rsid w:val="00BF5177"/>
    <w:rsid w:val="00BF667D"/>
    <w:rsid w:val="00C00167"/>
    <w:rsid w:val="00C03EC6"/>
    <w:rsid w:val="00C041CE"/>
    <w:rsid w:val="00C06C40"/>
    <w:rsid w:val="00C07D0F"/>
    <w:rsid w:val="00C07EE4"/>
    <w:rsid w:val="00C10203"/>
    <w:rsid w:val="00C1144D"/>
    <w:rsid w:val="00C129C2"/>
    <w:rsid w:val="00C13000"/>
    <w:rsid w:val="00C1462C"/>
    <w:rsid w:val="00C14E9E"/>
    <w:rsid w:val="00C2500F"/>
    <w:rsid w:val="00C273D7"/>
    <w:rsid w:val="00C3464F"/>
    <w:rsid w:val="00C350CC"/>
    <w:rsid w:val="00C353EA"/>
    <w:rsid w:val="00C35C7F"/>
    <w:rsid w:val="00C40833"/>
    <w:rsid w:val="00C4301D"/>
    <w:rsid w:val="00C4448D"/>
    <w:rsid w:val="00C4551F"/>
    <w:rsid w:val="00C54190"/>
    <w:rsid w:val="00C5510F"/>
    <w:rsid w:val="00C55BD1"/>
    <w:rsid w:val="00C573C7"/>
    <w:rsid w:val="00C57444"/>
    <w:rsid w:val="00C60C80"/>
    <w:rsid w:val="00C629C4"/>
    <w:rsid w:val="00C66964"/>
    <w:rsid w:val="00C66F19"/>
    <w:rsid w:val="00C67AAB"/>
    <w:rsid w:val="00C7022E"/>
    <w:rsid w:val="00C74505"/>
    <w:rsid w:val="00C76DE1"/>
    <w:rsid w:val="00C81227"/>
    <w:rsid w:val="00C8146C"/>
    <w:rsid w:val="00C8201B"/>
    <w:rsid w:val="00C8244D"/>
    <w:rsid w:val="00C826B9"/>
    <w:rsid w:val="00C834E6"/>
    <w:rsid w:val="00C83DC0"/>
    <w:rsid w:val="00C84DA5"/>
    <w:rsid w:val="00C87F8C"/>
    <w:rsid w:val="00C905F9"/>
    <w:rsid w:val="00C92CFB"/>
    <w:rsid w:val="00C94147"/>
    <w:rsid w:val="00CA0C9F"/>
    <w:rsid w:val="00CA159A"/>
    <w:rsid w:val="00CA15D8"/>
    <w:rsid w:val="00CA349D"/>
    <w:rsid w:val="00CA3D7E"/>
    <w:rsid w:val="00CA4C6D"/>
    <w:rsid w:val="00CA5D7B"/>
    <w:rsid w:val="00CA61D3"/>
    <w:rsid w:val="00CB1538"/>
    <w:rsid w:val="00CB26EA"/>
    <w:rsid w:val="00CB2BA9"/>
    <w:rsid w:val="00CB4E68"/>
    <w:rsid w:val="00CB6CDE"/>
    <w:rsid w:val="00CC0AB0"/>
    <w:rsid w:val="00CC0D84"/>
    <w:rsid w:val="00CC3472"/>
    <w:rsid w:val="00CC3D98"/>
    <w:rsid w:val="00CC54C3"/>
    <w:rsid w:val="00CC550A"/>
    <w:rsid w:val="00CC567F"/>
    <w:rsid w:val="00CD40F6"/>
    <w:rsid w:val="00CD5026"/>
    <w:rsid w:val="00CD6801"/>
    <w:rsid w:val="00CD6DA2"/>
    <w:rsid w:val="00CD7E10"/>
    <w:rsid w:val="00CE0147"/>
    <w:rsid w:val="00CE2550"/>
    <w:rsid w:val="00CE2908"/>
    <w:rsid w:val="00CE6343"/>
    <w:rsid w:val="00CE7554"/>
    <w:rsid w:val="00CE7931"/>
    <w:rsid w:val="00CE7D57"/>
    <w:rsid w:val="00CF0E0B"/>
    <w:rsid w:val="00CF439C"/>
    <w:rsid w:val="00CF4B11"/>
    <w:rsid w:val="00CF4F90"/>
    <w:rsid w:val="00D000D4"/>
    <w:rsid w:val="00D00DA9"/>
    <w:rsid w:val="00D055B8"/>
    <w:rsid w:val="00D06BE4"/>
    <w:rsid w:val="00D070F4"/>
    <w:rsid w:val="00D10442"/>
    <w:rsid w:val="00D11996"/>
    <w:rsid w:val="00D135B9"/>
    <w:rsid w:val="00D14051"/>
    <w:rsid w:val="00D15E0F"/>
    <w:rsid w:val="00D20D10"/>
    <w:rsid w:val="00D229E2"/>
    <w:rsid w:val="00D22F4D"/>
    <w:rsid w:val="00D22F71"/>
    <w:rsid w:val="00D23311"/>
    <w:rsid w:val="00D2349E"/>
    <w:rsid w:val="00D24F8C"/>
    <w:rsid w:val="00D3040A"/>
    <w:rsid w:val="00D3087D"/>
    <w:rsid w:val="00D3125C"/>
    <w:rsid w:val="00D31BDA"/>
    <w:rsid w:val="00D33F64"/>
    <w:rsid w:val="00D3667D"/>
    <w:rsid w:val="00D4012A"/>
    <w:rsid w:val="00D41E48"/>
    <w:rsid w:val="00D50378"/>
    <w:rsid w:val="00D51D9A"/>
    <w:rsid w:val="00D52B06"/>
    <w:rsid w:val="00D53659"/>
    <w:rsid w:val="00D53E7A"/>
    <w:rsid w:val="00D56020"/>
    <w:rsid w:val="00D56898"/>
    <w:rsid w:val="00D60E7D"/>
    <w:rsid w:val="00D61AC2"/>
    <w:rsid w:val="00D61E3E"/>
    <w:rsid w:val="00D64B58"/>
    <w:rsid w:val="00D67003"/>
    <w:rsid w:val="00D71693"/>
    <w:rsid w:val="00D720AD"/>
    <w:rsid w:val="00D74CAE"/>
    <w:rsid w:val="00D77231"/>
    <w:rsid w:val="00D80602"/>
    <w:rsid w:val="00D81387"/>
    <w:rsid w:val="00D81804"/>
    <w:rsid w:val="00D81F59"/>
    <w:rsid w:val="00D85F80"/>
    <w:rsid w:val="00D86AD1"/>
    <w:rsid w:val="00D900F8"/>
    <w:rsid w:val="00D93F6D"/>
    <w:rsid w:val="00D958DC"/>
    <w:rsid w:val="00D97488"/>
    <w:rsid w:val="00DA4D1F"/>
    <w:rsid w:val="00DA5B12"/>
    <w:rsid w:val="00DA61C8"/>
    <w:rsid w:val="00DB0374"/>
    <w:rsid w:val="00DB3D4E"/>
    <w:rsid w:val="00DB4A23"/>
    <w:rsid w:val="00DB73CB"/>
    <w:rsid w:val="00DB7D1D"/>
    <w:rsid w:val="00DC254D"/>
    <w:rsid w:val="00DC6B43"/>
    <w:rsid w:val="00DD0125"/>
    <w:rsid w:val="00DD10E4"/>
    <w:rsid w:val="00DD2C3C"/>
    <w:rsid w:val="00DD3448"/>
    <w:rsid w:val="00DD3E96"/>
    <w:rsid w:val="00DD6A93"/>
    <w:rsid w:val="00DE0E79"/>
    <w:rsid w:val="00DE2288"/>
    <w:rsid w:val="00DE2540"/>
    <w:rsid w:val="00DE3A1F"/>
    <w:rsid w:val="00DE51B2"/>
    <w:rsid w:val="00DE6E10"/>
    <w:rsid w:val="00DE7AAC"/>
    <w:rsid w:val="00DF0FF9"/>
    <w:rsid w:val="00DF11C8"/>
    <w:rsid w:val="00DF1C71"/>
    <w:rsid w:val="00DF5B2B"/>
    <w:rsid w:val="00DF60B3"/>
    <w:rsid w:val="00E0078A"/>
    <w:rsid w:val="00E00C2E"/>
    <w:rsid w:val="00E020D5"/>
    <w:rsid w:val="00E036A6"/>
    <w:rsid w:val="00E04CDC"/>
    <w:rsid w:val="00E11490"/>
    <w:rsid w:val="00E11BE8"/>
    <w:rsid w:val="00E11D10"/>
    <w:rsid w:val="00E14831"/>
    <w:rsid w:val="00E14AE5"/>
    <w:rsid w:val="00E15FD0"/>
    <w:rsid w:val="00E16CAB"/>
    <w:rsid w:val="00E21A9E"/>
    <w:rsid w:val="00E21D8C"/>
    <w:rsid w:val="00E21E41"/>
    <w:rsid w:val="00E24604"/>
    <w:rsid w:val="00E34E69"/>
    <w:rsid w:val="00E35426"/>
    <w:rsid w:val="00E417FD"/>
    <w:rsid w:val="00E42D5A"/>
    <w:rsid w:val="00E43F91"/>
    <w:rsid w:val="00E4445B"/>
    <w:rsid w:val="00E46C40"/>
    <w:rsid w:val="00E46F61"/>
    <w:rsid w:val="00E471CE"/>
    <w:rsid w:val="00E47B79"/>
    <w:rsid w:val="00E5279D"/>
    <w:rsid w:val="00E54821"/>
    <w:rsid w:val="00E561E7"/>
    <w:rsid w:val="00E571AD"/>
    <w:rsid w:val="00E57CF5"/>
    <w:rsid w:val="00E57F45"/>
    <w:rsid w:val="00E612D2"/>
    <w:rsid w:val="00E62B19"/>
    <w:rsid w:val="00E63B69"/>
    <w:rsid w:val="00E647EB"/>
    <w:rsid w:val="00E65C1A"/>
    <w:rsid w:val="00E72EEE"/>
    <w:rsid w:val="00E745C7"/>
    <w:rsid w:val="00E747DA"/>
    <w:rsid w:val="00E75B45"/>
    <w:rsid w:val="00E768BF"/>
    <w:rsid w:val="00E76B19"/>
    <w:rsid w:val="00E803DD"/>
    <w:rsid w:val="00E828E1"/>
    <w:rsid w:val="00E840B6"/>
    <w:rsid w:val="00E85894"/>
    <w:rsid w:val="00E85CE8"/>
    <w:rsid w:val="00E85FD5"/>
    <w:rsid w:val="00E8688A"/>
    <w:rsid w:val="00E86D4D"/>
    <w:rsid w:val="00E86E3C"/>
    <w:rsid w:val="00E9306B"/>
    <w:rsid w:val="00E94B83"/>
    <w:rsid w:val="00E95461"/>
    <w:rsid w:val="00E95CE9"/>
    <w:rsid w:val="00E95D62"/>
    <w:rsid w:val="00E97381"/>
    <w:rsid w:val="00EA0418"/>
    <w:rsid w:val="00EA1802"/>
    <w:rsid w:val="00EA1C77"/>
    <w:rsid w:val="00EA4B5D"/>
    <w:rsid w:val="00EA50CD"/>
    <w:rsid w:val="00EA7D6F"/>
    <w:rsid w:val="00EB1E25"/>
    <w:rsid w:val="00EB2546"/>
    <w:rsid w:val="00EB36E8"/>
    <w:rsid w:val="00EB3965"/>
    <w:rsid w:val="00EB3DBB"/>
    <w:rsid w:val="00EB7822"/>
    <w:rsid w:val="00EC037E"/>
    <w:rsid w:val="00EC31FE"/>
    <w:rsid w:val="00EC45ED"/>
    <w:rsid w:val="00EC50AC"/>
    <w:rsid w:val="00EC7683"/>
    <w:rsid w:val="00ED39C7"/>
    <w:rsid w:val="00ED7405"/>
    <w:rsid w:val="00ED76A7"/>
    <w:rsid w:val="00EE0FD9"/>
    <w:rsid w:val="00EE2351"/>
    <w:rsid w:val="00EE3FA2"/>
    <w:rsid w:val="00EE5477"/>
    <w:rsid w:val="00EF3B9E"/>
    <w:rsid w:val="00EF5819"/>
    <w:rsid w:val="00EF608D"/>
    <w:rsid w:val="00F00E34"/>
    <w:rsid w:val="00F02F66"/>
    <w:rsid w:val="00F05765"/>
    <w:rsid w:val="00F102B6"/>
    <w:rsid w:val="00F10D9E"/>
    <w:rsid w:val="00F11577"/>
    <w:rsid w:val="00F115A7"/>
    <w:rsid w:val="00F115DB"/>
    <w:rsid w:val="00F11AAE"/>
    <w:rsid w:val="00F1424C"/>
    <w:rsid w:val="00F15B30"/>
    <w:rsid w:val="00F17970"/>
    <w:rsid w:val="00F201B2"/>
    <w:rsid w:val="00F20C05"/>
    <w:rsid w:val="00F22025"/>
    <w:rsid w:val="00F222A7"/>
    <w:rsid w:val="00F245B9"/>
    <w:rsid w:val="00F24C72"/>
    <w:rsid w:val="00F24CB9"/>
    <w:rsid w:val="00F250CC"/>
    <w:rsid w:val="00F25430"/>
    <w:rsid w:val="00F26387"/>
    <w:rsid w:val="00F27955"/>
    <w:rsid w:val="00F27A4A"/>
    <w:rsid w:val="00F310E5"/>
    <w:rsid w:val="00F31958"/>
    <w:rsid w:val="00F470D7"/>
    <w:rsid w:val="00F47C0C"/>
    <w:rsid w:val="00F5028A"/>
    <w:rsid w:val="00F55A4F"/>
    <w:rsid w:val="00F573E4"/>
    <w:rsid w:val="00F61685"/>
    <w:rsid w:val="00F61D46"/>
    <w:rsid w:val="00F6371D"/>
    <w:rsid w:val="00F65289"/>
    <w:rsid w:val="00F66CFC"/>
    <w:rsid w:val="00F763E5"/>
    <w:rsid w:val="00F776D9"/>
    <w:rsid w:val="00F80E0E"/>
    <w:rsid w:val="00F80F6F"/>
    <w:rsid w:val="00F849A6"/>
    <w:rsid w:val="00F85733"/>
    <w:rsid w:val="00F86F38"/>
    <w:rsid w:val="00F87818"/>
    <w:rsid w:val="00F90798"/>
    <w:rsid w:val="00F907C7"/>
    <w:rsid w:val="00F91CF7"/>
    <w:rsid w:val="00F91D64"/>
    <w:rsid w:val="00F929B9"/>
    <w:rsid w:val="00F93E78"/>
    <w:rsid w:val="00F964CD"/>
    <w:rsid w:val="00FA0D4E"/>
    <w:rsid w:val="00FA2A9F"/>
    <w:rsid w:val="00FA4ED6"/>
    <w:rsid w:val="00FA61B0"/>
    <w:rsid w:val="00FB26B0"/>
    <w:rsid w:val="00FB4314"/>
    <w:rsid w:val="00FB4754"/>
    <w:rsid w:val="00FB52BB"/>
    <w:rsid w:val="00FB5998"/>
    <w:rsid w:val="00FB6DFE"/>
    <w:rsid w:val="00FB7748"/>
    <w:rsid w:val="00FC05BD"/>
    <w:rsid w:val="00FC23C6"/>
    <w:rsid w:val="00FC3DBF"/>
    <w:rsid w:val="00FC5BEA"/>
    <w:rsid w:val="00FC775E"/>
    <w:rsid w:val="00FD0172"/>
    <w:rsid w:val="00FD0F31"/>
    <w:rsid w:val="00FD2936"/>
    <w:rsid w:val="00FD2A2C"/>
    <w:rsid w:val="00FD2E50"/>
    <w:rsid w:val="00FD2F31"/>
    <w:rsid w:val="00FD4204"/>
    <w:rsid w:val="00FE0085"/>
    <w:rsid w:val="00FE02D9"/>
    <w:rsid w:val="00FE05D7"/>
    <w:rsid w:val="00FE094E"/>
    <w:rsid w:val="00FE22A7"/>
    <w:rsid w:val="00FE3F7D"/>
    <w:rsid w:val="00FE3F96"/>
    <w:rsid w:val="00FE7A22"/>
    <w:rsid w:val="00FE7ACC"/>
    <w:rsid w:val="00FF28C1"/>
    <w:rsid w:val="00FF3CD7"/>
    <w:rsid w:val="00FF427F"/>
    <w:rsid w:val="00FF4A08"/>
    <w:rsid w:val="00FF5E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6D1500D"/>
  <w15:chartTrackingRefBased/>
  <w15:docId w15:val="{9C4402D7-D8A8-4287-AAC0-D9DCF29D7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3E619F"/>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3E619F"/>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footer" Target="footer1.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D6F8D8-1B88-443D-8894-34C1D7CBD1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4951</TotalTime>
  <Pages>99</Pages>
  <Words>210141</Words>
  <Characters>1197808</Characters>
  <Application>Microsoft Office Word</Application>
  <DocSecurity>0</DocSecurity>
  <Lines>9981</Lines>
  <Paragraphs>2810</Paragraphs>
  <ScaleCrop>false</ScaleCrop>
  <HeadingPairs>
    <vt:vector size="2" baseType="variant">
      <vt:variant>
        <vt:lpstr>Title</vt:lpstr>
      </vt:variant>
      <vt:variant>
        <vt:i4>1</vt:i4>
      </vt:variant>
    </vt:vector>
  </HeadingPairs>
  <TitlesOfParts>
    <vt:vector size="1" baseType="lpstr">
      <vt:lpstr>CIT Thesis-Dissertation Title Page</vt:lpstr>
    </vt:vector>
  </TitlesOfParts>
  <Company>Carnegie Mellon University</Company>
  <LinksUpToDate>false</LinksUpToDate>
  <CharactersWithSpaces>1405139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CIT Thesis-Dissertation Title Page</dc:title>
  <dc:subject/>
  <dc:creator>David Dzombak;Mohamed Darwish</dc:creator>
  <cp:keywords/>
  <cp:lastModifiedBy>Mohammed Darwish</cp:lastModifiedBy>
  <cp:revision>1235</cp:revision>
  <cp:lastPrinted>2017-08-07T16:42:00Z</cp:lastPrinted>
  <dcterms:created xsi:type="dcterms:W3CDTF">2017-07-25T04:15:00Z</dcterms:created>
  <dcterms:modified xsi:type="dcterms:W3CDTF">2017-08-16T05:58:00Z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http://www.zotero.org/styles/harvard1</vt:lpwstr>
  </property>
  <property fmtid="{D5CDD505-2E9C-101B-9397-08002B2CF9AE}" pid="10" name="Mendeley Recent Style Name 2_1">
    <vt:lpwstr>Harvard Reference format 1 (author-date)</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http://csl.mendeley.com/styles/27273411/ieee</vt:lpwstr>
  </property>
  <property fmtid="{D5CDD505-2E9C-101B-9397-08002B2CF9AE}" pid="14" name="Mendeley Recent Style Name 4_1">
    <vt:lpwstr>IEEE - Mohammed Darwish</vt:lpwstr>
  </property>
  <property fmtid="{D5CDD505-2E9C-101B-9397-08002B2CF9AE}" pid="15" name="Mendeley Recent Style Id 5_1">
    <vt:lpwstr>http://csl.mendeley.com/styles/27273411/ieee-etal-3</vt:lpwstr>
  </property>
  <property fmtid="{D5CDD505-2E9C-101B-9397-08002B2CF9AE}" pid="16" name="Mendeley Recent Style Name 5_1">
    <vt:lpwstr>IEEE - Mohammed Darwish et Al</vt:lpwstr>
  </property>
  <property fmtid="{D5CDD505-2E9C-101B-9397-08002B2CF9AE}" pid="17" name="Mendeley Recent Style Id 6_1">
    <vt:lpwstr>http://www.zotero.org/styles/integration-the-vlsi-journal</vt:lpwstr>
  </property>
  <property fmtid="{D5CDD505-2E9C-101B-9397-08002B2CF9AE}" pid="18" name="Mendeley Recent Style Name 6_1">
    <vt:lpwstr>Integration, the VLSI Journal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http://csl.mendeley.com/styles/27273411/VLSI-Conference-2017</vt:lpwstr>
  </property>
  <property fmtid="{D5CDD505-2E9C-101B-9397-08002B2CF9AE}" pid="22" name="Mendeley Recent Style Name 8_1">
    <vt:lpwstr>VLSI Conference - Mohammed Darwish</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